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83" w:rsidRPr="00CA6D83" w:rsidRDefault="00CA6D83" w:rsidP="00E81F5D">
      <w:pPr>
        <w:pStyle w:val="Sinespaciado"/>
        <w:rPr>
          <w:rFonts w:ascii="GeoSlab703 Md BT" w:hAnsi="GeoSlab703 Md BT"/>
        </w:rPr>
      </w:pPr>
      <w:r w:rsidRPr="005604ED">
        <w:rPr>
          <w:rFonts w:ascii="Sofia Pro Medium" w:hAnsi="Sofia Pro Medium" w:cstheme="minorHAnsi"/>
        </w:rPr>
        <w:t>DEPENDENCIA:</w:t>
      </w:r>
      <w:r w:rsidRPr="00CA6D83">
        <w:rPr>
          <w:rFonts w:ascii="GeoSlab703 Md BT" w:hAnsi="GeoSlab703 Md BT"/>
        </w:rPr>
        <w:t xml:space="preserve"> </w:t>
      </w:r>
      <w:r w:rsidRPr="005604ED">
        <w:rPr>
          <w:rFonts w:ascii="Sofia Pro Light" w:hAnsi="Sofia Pro Light" w:cstheme="minorHAnsi"/>
        </w:rPr>
        <w:t>SISTEMA ESTATAL PARA EL DESARROLLO INTEGRAL DE LA FAMILIA</w:t>
      </w:r>
    </w:p>
    <w:p w:rsidR="00CA6D83" w:rsidRPr="00E81F5D" w:rsidRDefault="00CA6D83" w:rsidP="00E81F5D">
      <w:pPr>
        <w:pStyle w:val="Sinespaciado"/>
        <w:rPr>
          <w:rFonts w:ascii="Sofia Pro Light" w:hAnsi="Sofia Pro Light" w:cstheme="minorHAnsi"/>
        </w:rPr>
      </w:pPr>
      <w:r w:rsidRPr="0045681C">
        <w:rPr>
          <w:rFonts w:ascii="Sofia Pro Medium" w:hAnsi="Sofia Pro Medium" w:cstheme="minorHAnsi"/>
        </w:rPr>
        <w:t>DEPARTAMENTO RESPONSABLE:</w:t>
      </w:r>
      <w:r w:rsidRPr="00CA6D83">
        <w:rPr>
          <w:rFonts w:ascii="GeoSlab703 Md BT" w:hAnsi="GeoSlab703 Md BT"/>
        </w:rPr>
        <w:t xml:space="preserve"> </w:t>
      </w:r>
      <w:r w:rsidR="00D14F9A" w:rsidRPr="00E81F5D">
        <w:rPr>
          <w:rFonts w:ascii="Sofia Pro Light" w:hAnsi="Sofia Pro Light" w:cstheme="minorHAnsi"/>
        </w:rPr>
        <w:t>F</w:t>
      </w:r>
      <w:r w:rsidRPr="00E81F5D">
        <w:rPr>
          <w:rFonts w:ascii="Sofia Pro Light" w:hAnsi="Sofia Pro Light" w:cstheme="minorHAnsi"/>
        </w:rPr>
        <w:t>O</w:t>
      </w:r>
      <w:r w:rsidR="00D14F9A" w:rsidRPr="00E81F5D">
        <w:rPr>
          <w:rFonts w:ascii="Sofia Pro Light" w:hAnsi="Sofia Pro Light" w:cstheme="minorHAnsi"/>
        </w:rPr>
        <w:t>MENTO A LA SALUD</w:t>
      </w:r>
    </w:p>
    <w:p w:rsidR="00CA6D83" w:rsidRPr="001117AE" w:rsidRDefault="00676F93" w:rsidP="00E81F5D">
      <w:pPr>
        <w:pStyle w:val="Sinespaciado"/>
        <w:jc w:val="both"/>
        <w:rPr>
          <w:rFonts w:ascii="GeoSlab703 Md BT" w:hAnsi="GeoSlab703 Md BT"/>
        </w:rPr>
      </w:pPr>
      <w:r w:rsidRPr="0045681C">
        <w:rPr>
          <w:rFonts w:ascii="Sofia Pro Medium" w:hAnsi="Sofia Pro Medium" w:cstheme="minorHAnsi"/>
        </w:rPr>
        <w:t>NOMBR</w:t>
      </w:r>
      <w:r w:rsidR="00CA6D83" w:rsidRPr="0045681C">
        <w:rPr>
          <w:rFonts w:ascii="Sofia Pro Medium" w:hAnsi="Sofia Pro Medium" w:cstheme="minorHAnsi"/>
        </w:rPr>
        <w:t>E:</w:t>
      </w:r>
      <w:r w:rsidR="00CA6D83" w:rsidRPr="00CA6D83">
        <w:rPr>
          <w:rFonts w:ascii="GeoSlab703 Md BT" w:hAnsi="GeoSlab703 Md BT"/>
        </w:rPr>
        <w:t xml:space="preserve"> </w:t>
      </w:r>
      <w:r w:rsidR="00FE12A5" w:rsidRPr="00E81F5D">
        <w:rPr>
          <w:rFonts w:ascii="Sofia Pro Light" w:hAnsi="Sofia Pro Light" w:cstheme="minorHAnsi"/>
        </w:rPr>
        <w:t>SERVICIOS DE SALUD EN CONSULTORIOS DEL SISTEMA ESTATAL PARA EL DESARROLLO IINTEGRAL DE LA FAMILIA</w:t>
      </w:r>
    </w:p>
    <w:p w:rsidR="00676F93" w:rsidRPr="00D53359" w:rsidRDefault="00676F93" w:rsidP="00E81F5D">
      <w:pPr>
        <w:pStyle w:val="Sinespaciado"/>
        <w:jc w:val="both"/>
        <w:rPr>
          <w:rFonts w:ascii="Sofia Pro Medium" w:hAnsi="Sofia Pro Medium" w:cstheme="minorHAnsi"/>
          <w:b/>
          <w:color w:val="FF0000"/>
        </w:rPr>
      </w:pPr>
      <w:r w:rsidRPr="0045681C">
        <w:rPr>
          <w:rFonts w:ascii="Sofia Pro Medium" w:hAnsi="Sofia Pro Medium" w:cstheme="minorHAnsi"/>
        </w:rPr>
        <w:t>TIPO:</w:t>
      </w:r>
      <w:r w:rsidRPr="001117AE">
        <w:rPr>
          <w:rFonts w:ascii="GeoSlab703 Md BT" w:hAnsi="GeoSlab703 Md BT"/>
          <w:b/>
        </w:rPr>
        <w:t xml:space="preserve"> </w:t>
      </w:r>
      <w:r w:rsidRPr="00D53359">
        <w:rPr>
          <w:rFonts w:ascii="Sofia Pro Medium" w:hAnsi="Sofia Pro Medium" w:cstheme="minorHAnsi"/>
          <w:b/>
          <w:color w:val="FF0000"/>
        </w:rPr>
        <w:t>SERVICIO</w:t>
      </w:r>
    </w:p>
    <w:tbl>
      <w:tblPr>
        <w:tblStyle w:val="Tablaconcuadrcula"/>
        <w:tblW w:w="0" w:type="auto"/>
        <w:tblLook w:val="04A0" w:firstRow="1" w:lastRow="0" w:firstColumn="1" w:lastColumn="0" w:noHBand="0" w:noVBand="1"/>
      </w:tblPr>
      <w:tblGrid>
        <w:gridCol w:w="1980"/>
        <w:gridCol w:w="7789"/>
      </w:tblGrid>
      <w:tr w:rsidR="00937084" w:rsidRPr="00C51E99" w:rsidTr="009D55EB">
        <w:tc>
          <w:tcPr>
            <w:tcW w:w="9769" w:type="dxa"/>
            <w:gridSpan w:val="2"/>
            <w:shd w:val="clear" w:color="auto" w:fill="98C7C6"/>
          </w:tcPr>
          <w:p w:rsidR="00937084" w:rsidRPr="00E81F5D" w:rsidRDefault="00937084" w:rsidP="00C51E99">
            <w:pPr>
              <w:pStyle w:val="Sinespaciado"/>
              <w:jc w:val="center"/>
              <w:rPr>
                <w:rFonts w:ascii="GeoSlab703 Md BT" w:hAnsi="GeoSlab703 Md BT"/>
                <w:sz w:val="16"/>
                <w:szCs w:val="16"/>
              </w:rPr>
            </w:pPr>
            <w:r w:rsidRPr="00E81F5D">
              <w:rPr>
                <w:rFonts w:ascii="Sofia Pro Medium" w:hAnsi="Sofia Pro Medium" w:cstheme="minorHAnsi"/>
                <w:sz w:val="16"/>
                <w:szCs w:val="16"/>
              </w:rPr>
              <w:t>DATOS INFORMATIVOS</w:t>
            </w:r>
          </w:p>
        </w:tc>
      </w:tr>
      <w:tr w:rsidR="00CA6D83" w:rsidRPr="00C51E99" w:rsidTr="001D47DC">
        <w:tc>
          <w:tcPr>
            <w:tcW w:w="1980" w:type="dxa"/>
          </w:tcPr>
          <w:p w:rsidR="00CA6D83" w:rsidRPr="00E81F5D" w:rsidRDefault="00CA6D83" w:rsidP="00E81F5D">
            <w:pPr>
              <w:pStyle w:val="Sinespaciado"/>
              <w:rPr>
                <w:rFonts w:ascii="Sofia Pro Medium" w:hAnsi="Sofia Pro Medium" w:cstheme="minorHAnsi"/>
                <w:sz w:val="16"/>
                <w:szCs w:val="16"/>
              </w:rPr>
            </w:pPr>
            <w:r w:rsidRPr="00E81F5D">
              <w:rPr>
                <w:rFonts w:ascii="Sofia Pro Medium" w:hAnsi="Sofia Pro Medium" w:cstheme="minorHAnsi"/>
                <w:sz w:val="16"/>
                <w:szCs w:val="16"/>
              </w:rPr>
              <w:t>DESCRIPCIÓN:</w:t>
            </w:r>
          </w:p>
        </w:tc>
        <w:tc>
          <w:tcPr>
            <w:tcW w:w="7789" w:type="dxa"/>
          </w:tcPr>
          <w:p w:rsidR="00CA6D83" w:rsidRPr="001A39BD" w:rsidRDefault="004F47E8" w:rsidP="00CB707E">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CONSULTAS DE MEDICINA GENERAL, ODONTOLOGÍA, Y NUTRICIÓN, DETECCIONES DEL ESTADO NUTRICIONAL EN LOS MENORES DE 5 AÑOS, MEDIANTE SOMATOMETRÍA, PESO Y TALLA, APLICACIÓN DE FLUOR, DETECCIÓN DE DIABETES MELLITUS E HIPERTENSIÓN ARTERIAL A HOMBRES Y MUJERES, DETECCIÓN DE CÁNCER CÉRVICO UTERINO Y CÁNCER MAMARIO EN MUJERES EN EDAD REPRODUCTIVA, RÁPIDAS PARA VIH, SESIONES EDUCATIVAS DE PREVENCIÓN DE ENFERMEDADES</w:t>
            </w:r>
          </w:p>
        </w:tc>
      </w:tr>
      <w:tr w:rsidR="00A21C3D" w:rsidRPr="00C51E99" w:rsidTr="001D47DC">
        <w:tc>
          <w:tcPr>
            <w:tcW w:w="1980" w:type="dxa"/>
          </w:tcPr>
          <w:p w:rsidR="00A21C3D" w:rsidRPr="00E81F5D" w:rsidRDefault="00A21C3D" w:rsidP="00E81F5D">
            <w:pPr>
              <w:pStyle w:val="Sinespaciado"/>
              <w:rPr>
                <w:rFonts w:ascii="Sofia Pro Medium" w:hAnsi="Sofia Pro Medium" w:cstheme="minorHAnsi"/>
                <w:sz w:val="16"/>
                <w:szCs w:val="16"/>
              </w:rPr>
            </w:pPr>
            <w:r w:rsidRPr="00E81F5D">
              <w:rPr>
                <w:rFonts w:ascii="Sofia Pro Medium" w:hAnsi="Sofia Pro Medium" w:cstheme="minorHAnsi"/>
                <w:sz w:val="16"/>
                <w:szCs w:val="16"/>
              </w:rPr>
              <w:t>A QUIÉN VA DIRIGIDO:</w:t>
            </w:r>
          </w:p>
        </w:tc>
        <w:tc>
          <w:tcPr>
            <w:tcW w:w="7789" w:type="dxa"/>
          </w:tcPr>
          <w:p w:rsidR="00A21C3D" w:rsidRPr="001A39BD" w:rsidRDefault="004B4E9F" w:rsidP="00CA6D83">
            <w:pPr>
              <w:pStyle w:val="Sinespaciado"/>
              <w:rPr>
                <w:rFonts w:ascii="Sofia Pro Light" w:hAnsi="Sofia Pro Light" w:cstheme="minorHAnsi"/>
                <w:sz w:val="16"/>
                <w:szCs w:val="16"/>
              </w:rPr>
            </w:pPr>
            <w:r w:rsidRPr="001A39BD">
              <w:rPr>
                <w:rFonts w:ascii="Sofia Pro Light" w:hAnsi="Sofia Pro Light" w:cstheme="minorHAnsi"/>
                <w:sz w:val="16"/>
                <w:szCs w:val="16"/>
              </w:rPr>
              <w:t>A PÚBLICO EN GENERAL</w:t>
            </w:r>
          </w:p>
        </w:tc>
      </w:tr>
      <w:tr w:rsidR="00A21C3D" w:rsidRPr="00C51E99" w:rsidTr="001D47DC">
        <w:tc>
          <w:tcPr>
            <w:tcW w:w="1980" w:type="dxa"/>
          </w:tcPr>
          <w:p w:rsidR="00A21C3D" w:rsidRPr="00E81F5D" w:rsidRDefault="00A21C3D" w:rsidP="00E81F5D">
            <w:pPr>
              <w:pStyle w:val="Sinespaciado"/>
              <w:rPr>
                <w:rFonts w:ascii="Sofia Pro Medium" w:hAnsi="Sofia Pro Medium" w:cstheme="minorHAnsi"/>
                <w:sz w:val="16"/>
                <w:szCs w:val="16"/>
              </w:rPr>
            </w:pPr>
            <w:r w:rsidRPr="00E81F5D">
              <w:rPr>
                <w:rFonts w:ascii="Sofia Pro Medium" w:hAnsi="Sofia Pro Medium" w:cstheme="minorHAnsi"/>
                <w:sz w:val="16"/>
                <w:szCs w:val="16"/>
              </w:rPr>
              <w:t>HORARIO DEL SERVICIO:</w:t>
            </w:r>
          </w:p>
        </w:tc>
        <w:tc>
          <w:tcPr>
            <w:tcW w:w="7789" w:type="dxa"/>
          </w:tcPr>
          <w:p w:rsidR="00A21C3D" w:rsidRPr="001A39BD" w:rsidRDefault="004B4E9F" w:rsidP="00CA6D83">
            <w:pPr>
              <w:pStyle w:val="Sinespaciado"/>
              <w:rPr>
                <w:rFonts w:ascii="Sofia Pro Light" w:hAnsi="Sofia Pro Light" w:cstheme="minorHAnsi"/>
                <w:sz w:val="16"/>
                <w:szCs w:val="16"/>
              </w:rPr>
            </w:pPr>
            <w:r w:rsidRPr="001A39BD">
              <w:rPr>
                <w:rFonts w:ascii="Sofia Pro Light" w:hAnsi="Sofia Pro Light" w:cstheme="minorHAnsi"/>
                <w:sz w:val="16"/>
                <w:szCs w:val="16"/>
              </w:rPr>
              <w:t>LUNES A VIERNES DE 9:00 A 15:00 Y DE 16:00 A 18:00 HORAS</w:t>
            </w:r>
          </w:p>
        </w:tc>
      </w:tr>
      <w:tr w:rsidR="00A21C3D" w:rsidRPr="00C51E99" w:rsidTr="001D47DC">
        <w:tc>
          <w:tcPr>
            <w:tcW w:w="1980" w:type="dxa"/>
          </w:tcPr>
          <w:p w:rsidR="00A21C3D" w:rsidRPr="00E81F5D" w:rsidRDefault="00A21C3D" w:rsidP="00E81F5D">
            <w:pPr>
              <w:pStyle w:val="Sinespaciado"/>
              <w:rPr>
                <w:rFonts w:ascii="Sofia Pro Medium" w:hAnsi="Sofia Pro Medium" w:cstheme="minorHAnsi"/>
                <w:sz w:val="16"/>
                <w:szCs w:val="16"/>
              </w:rPr>
            </w:pPr>
            <w:r w:rsidRPr="00E81F5D">
              <w:rPr>
                <w:rFonts w:ascii="Sofia Pro Medium" w:hAnsi="Sofia Pro Medium" w:cstheme="minorHAnsi"/>
                <w:sz w:val="16"/>
                <w:szCs w:val="16"/>
              </w:rPr>
              <w:t>TIEMPO DE RESPUESTA:</w:t>
            </w:r>
          </w:p>
        </w:tc>
        <w:tc>
          <w:tcPr>
            <w:tcW w:w="7789" w:type="dxa"/>
          </w:tcPr>
          <w:p w:rsidR="00A21C3D" w:rsidRPr="001A39BD" w:rsidRDefault="004B4E9F" w:rsidP="00CA6D83">
            <w:pPr>
              <w:pStyle w:val="Sinespaciado"/>
              <w:rPr>
                <w:rFonts w:ascii="Sofia Pro Light" w:hAnsi="Sofia Pro Light" w:cstheme="minorHAnsi"/>
                <w:sz w:val="16"/>
                <w:szCs w:val="16"/>
              </w:rPr>
            </w:pPr>
            <w:r w:rsidRPr="001A39BD">
              <w:rPr>
                <w:rFonts w:ascii="Sofia Pro Light" w:hAnsi="Sofia Pro Light" w:cstheme="minorHAnsi"/>
                <w:sz w:val="16"/>
                <w:szCs w:val="16"/>
              </w:rPr>
              <w:t>INMEDIATO</w:t>
            </w:r>
          </w:p>
        </w:tc>
      </w:tr>
      <w:tr w:rsidR="00CA6D83" w:rsidRPr="00C51E99" w:rsidTr="001D47DC">
        <w:tc>
          <w:tcPr>
            <w:tcW w:w="1980" w:type="dxa"/>
          </w:tcPr>
          <w:p w:rsidR="00CA6D83" w:rsidRPr="00E81F5D" w:rsidRDefault="00CA6D83" w:rsidP="00E81F5D">
            <w:pPr>
              <w:pStyle w:val="Sinespaciado"/>
              <w:rPr>
                <w:rFonts w:ascii="Sofia Pro Medium" w:hAnsi="Sofia Pro Medium" w:cstheme="minorHAnsi"/>
                <w:sz w:val="16"/>
                <w:szCs w:val="16"/>
              </w:rPr>
            </w:pPr>
            <w:r w:rsidRPr="00E81F5D">
              <w:rPr>
                <w:rFonts w:ascii="Sofia Pro Medium" w:hAnsi="Sofia Pro Medium" w:cstheme="minorHAnsi"/>
                <w:sz w:val="16"/>
                <w:szCs w:val="16"/>
              </w:rPr>
              <w:t>DOCUMENTO O PRODUCTO QUE SE OBTIENE</w:t>
            </w:r>
          </w:p>
        </w:tc>
        <w:tc>
          <w:tcPr>
            <w:tcW w:w="7789" w:type="dxa"/>
          </w:tcPr>
          <w:p w:rsidR="00CA6D83" w:rsidRPr="001A39BD" w:rsidRDefault="004B4E9F" w:rsidP="00CB707E">
            <w:pPr>
              <w:pStyle w:val="Sinespaciado"/>
              <w:rPr>
                <w:rFonts w:ascii="Sofia Pro Light" w:hAnsi="Sofia Pro Light" w:cstheme="minorHAnsi"/>
                <w:sz w:val="16"/>
                <w:szCs w:val="16"/>
              </w:rPr>
            </w:pPr>
            <w:r w:rsidRPr="001A39BD">
              <w:rPr>
                <w:rFonts w:ascii="Sofia Pro Light" w:hAnsi="Sofia Pro Light" w:cstheme="minorHAnsi"/>
                <w:sz w:val="16"/>
                <w:szCs w:val="16"/>
              </w:rPr>
              <w:t>ATENCIÓN MÉDICA</w:t>
            </w:r>
            <w:r w:rsidR="00CB707E" w:rsidRPr="001A39BD">
              <w:rPr>
                <w:rFonts w:ascii="Sofia Pro Light" w:hAnsi="Sofia Pro Light" w:cstheme="minorHAnsi"/>
                <w:sz w:val="16"/>
                <w:szCs w:val="16"/>
              </w:rPr>
              <w:t xml:space="preserve">, DETENNCIÓN DE ENFERMEDADES </w:t>
            </w:r>
            <w:r w:rsidRPr="001A39BD">
              <w:rPr>
                <w:rFonts w:ascii="Sofia Pro Light" w:hAnsi="Sofia Pro Light" w:cstheme="minorHAnsi"/>
                <w:sz w:val="16"/>
                <w:szCs w:val="16"/>
              </w:rPr>
              <w:t>Y SESIONES EDUCATIVAS EN SALUD</w:t>
            </w:r>
          </w:p>
        </w:tc>
      </w:tr>
      <w:tr w:rsidR="00CA6D83" w:rsidRPr="00C51E99" w:rsidTr="001D47DC">
        <w:tc>
          <w:tcPr>
            <w:tcW w:w="1980" w:type="dxa"/>
          </w:tcPr>
          <w:p w:rsidR="00CA6D83" w:rsidRPr="00E81F5D" w:rsidRDefault="00A21C3D" w:rsidP="00E81F5D">
            <w:pPr>
              <w:pStyle w:val="Sinespaciado"/>
              <w:rPr>
                <w:rFonts w:ascii="Sofia Pro Medium" w:hAnsi="Sofia Pro Medium" w:cstheme="minorHAnsi"/>
                <w:sz w:val="16"/>
                <w:szCs w:val="16"/>
              </w:rPr>
            </w:pPr>
            <w:r w:rsidRPr="00E81F5D">
              <w:rPr>
                <w:rFonts w:ascii="Sofia Pro Medium" w:hAnsi="Sofia Pro Medium" w:cstheme="minorHAnsi"/>
                <w:sz w:val="16"/>
                <w:szCs w:val="16"/>
              </w:rPr>
              <w:t>CLAVE:</w:t>
            </w:r>
          </w:p>
        </w:tc>
        <w:tc>
          <w:tcPr>
            <w:tcW w:w="7789" w:type="dxa"/>
          </w:tcPr>
          <w:p w:rsidR="00CA6D83" w:rsidRPr="001A39BD" w:rsidRDefault="008D6AD4" w:rsidP="00C12AD0">
            <w:pPr>
              <w:pStyle w:val="Sinespaciado"/>
              <w:rPr>
                <w:rFonts w:ascii="Sofia Pro Light" w:hAnsi="Sofia Pro Light" w:cstheme="minorHAnsi"/>
                <w:sz w:val="16"/>
                <w:szCs w:val="16"/>
              </w:rPr>
            </w:pPr>
            <w:r w:rsidRPr="001A39BD">
              <w:rPr>
                <w:rFonts w:ascii="Sofia Pro Light" w:hAnsi="Sofia Pro Light" w:cstheme="minorHAnsi"/>
                <w:sz w:val="16"/>
                <w:szCs w:val="16"/>
              </w:rPr>
              <w:t>SEDIF-</w:t>
            </w:r>
            <w:r w:rsidR="008627D5" w:rsidRPr="001A39BD">
              <w:rPr>
                <w:rFonts w:ascii="Sofia Pro Light" w:hAnsi="Sofia Pro Light" w:cstheme="minorHAnsi"/>
                <w:sz w:val="16"/>
                <w:szCs w:val="16"/>
              </w:rPr>
              <w:t>FS-I-</w:t>
            </w:r>
            <w:r w:rsidR="00EF2C83">
              <w:rPr>
                <w:rFonts w:ascii="Sofia Pro Light" w:hAnsi="Sofia Pro Light" w:cstheme="minorHAnsi"/>
                <w:sz w:val="16"/>
                <w:szCs w:val="16"/>
              </w:rPr>
              <w:t>36</w:t>
            </w:r>
            <w:bookmarkStart w:id="0" w:name="_GoBack"/>
            <w:bookmarkEnd w:id="0"/>
          </w:p>
        </w:tc>
      </w:tr>
      <w:tr w:rsidR="00CA6D83" w:rsidRPr="00C51E99" w:rsidTr="001D47DC">
        <w:tc>
          <w:tcPr>
            <w:tcW w:w="1980" w:type="dxa"/>
          </w:tcPr>
          <w:p w:rsidR="00CA6D83" w:rsidRPr="00E81F5D" w:rsidRDefault="00A21C3D" w:rsidP="00E81F5D">
            <w:pPr>
              <w:pStyle w:val="Sinespaciado"/>
              <w:rPr>
                <w:rFonts w:ascii="Sofia Pro Medium" w:hAnsi="Sofia Pro Medium" w:cstheme="minorHAnsi"/>
                <w:sz w:val="16"/>
                <w:szCs w:val="16"/>
              </w:rPr>
            </w:pPr>
            <w:r w:rsidRPr="00E81F5D">
              <w:rPr>
                <w:rFonts w:ascii="Sofia Pro Medium" w:hAnsi="Sofia Pro Medium" w:cstheme="minorHAnsi"/>
                <w:sz w:val="16"/>
                <w:szCs w:val="16"/>
              </w:rPr>
              <w:t>TIPO DE TRÁMITE EN INTERNET:</w:t>
            </w:r>
          </w:p>
        </w:tc>
        <w:tc>
          <w:tcPr>
            <w:tcW w:w="7789" w:type="dxa"/>
          </w:tcPr>
          <w:p w:rsidR="00CA6D83" w:rsidRPr="001A39BD" w:rsidRDefault="001D47DC" w:rsidP="00CA6D83">
            <w:pPr>
              <w:pStyle w:val="Sinespaciado"/>
              <w:rPr>
                <w:rFonts w:ascii="Sofia Pro Light" w:hAnsi="Sofia Pro Light" w:cstheme="minorHAnsi"/>
                <w:sz w:val="16"/>
                <w:szCs w:val="16"/>
              </w:rPr>
            </w:pPr>
            <w:r w:rsidRPr="001A39BD">
              <w:rPr>
                <w:rFonts w:ascii="Sofia Pro Light" w:hAnsi="Sofia Pro Light" w:cstheme="minorHAnsi"/>
                <w:sz w:val="16"/>
                <w:szCs w:val="16"/>
              </w:rPr>
              <w:t>INFORMATIVO</w:t>
            </w:r>
          </w:p>
        </w:tc>
      </w:tr>
      <w:tr w:rsidR="00A21C3D" w:rsidRPr="00C51E99" w:rsidTr="001D47DC">
        <w:tc>
          <w:tcPr>
            <w:tcW w:w="1980" w:type="dxa"/>
          </w:tcPr>
          <w:p w:rsidR="00A21C3D" w:rsidRPr="00E81F5D" w:rsidRDefault="00A21C3D" w:rsidP="00E81F5D">
            <w:pPr>
              <w:pStyle w:val="Sinespaciado"/>
              <w:rPr>
                <w:rFonts w:ascii="Sofia Pro Medium" w:hAnsi="Sofia Pro Medium" w:cstheme="minorHAnsi"/>
                <w:sz w:val="16"/>
                <w:szCs w:val="16"/>
              </w:rPr>
            </w:pPr>
            <w:r w:rsidRPr="00E81F5D">
              <w:rPr>
                <w:rFonts w:ascii="Sofia Pro Medium" w:hAnsi="Sofia Pro Medium" w:cstheme="minorHAnsi"/>
                <w:sz w:val="16"/>
                <w:szCs w:val="16"/>
              </w:rPr>
              <w:t>VIGENCIA:</w:t>
            </w:r>
          </w:p>
        </w:tc>
        <w:tc>
          <w:tcPr>
            <w:tcW w:w="7789" w:type="dxa"/>
          </w:tcPr>
          <w:p w:rsidR="00A21C3D" w:rsidRPr="001A39BD" w:rsidRDefault="004B4E9F" w:rsidP="00CA6D83">
            <w:pPr>
              <w:pStyle w:val="Sinespaciado"/>
              <w:rPr>
                <w:rFonts w:ascii="Sofia Pro Light" w:hAnsi="Sofia Pro Light" w:cstheme="minorHAnsi"/>
                <w:sz w:val="16"/>
                <w:szCs w:val="16"/>
              </w:rPr>
            </w:pPr>
            <w:r w:rsidRPr="001A39BD">
              <w:rPr>
                <w:rFonts w:ascii="Sofia Pro Light" w:hAnsi="Sofia Pro Light" w:cstheme="minorHAnsi"/>
                <w:sz w:val="16"/>
                <w:szCs w:val="16"/>
              </w:rPr>
              <w:t>PERMANENTE</w:t>
            </w:r>
          </w:p>
        </w:tc>
      </w:tr>
      <w:tr w:rsidR="001D47DC" w:rsidRPr="00C51E99" w:rsidTr="001D47DC">
        <w:tc>
          <w:tcPr>
            <w:tcW w:w="1980" w:type="dxa"/>
          </w:tcPr>
          <w:p w:rsidR="001D47DC" w:rsidRPr="00E81F5D" w:rsidRDefault="001D47DC" w:rsidP="00E81F5D">
            <w:pPr>
              <w:pStyle w:val="Sinespaciado"/>
              <w:rPr>
                <w:rFonts w:ascii="Sofia Pro Medium" w:hAnsi="Sofia Pro Medium" w:cstheme="minorHAnsi"/>
                <w:sz w:val="16"/>
                <w:szCs w:val="16"/>
              </w:rPr>
            </w:pPr>
            <w:r w:rsidRPr="00E81F5D">
              <w:rPr>
                <w:rFonts w:ascii="Sofia Pro Medium" w:hAnsi="Sofia Pro Medium" w:cstheme="minorHAnsi"/>
                <w:sz w:val="16"/>
                <w:szCs w:val="16"/>
              </w:rPr>
              <w:t>FUNDAMENTO JURÍDICO</w:t>
            </w:r>
          </w:p>
        </w:tc>
        <w:tc>
          <w:tcPr>
            <w:tcW w:w="7789" w:type="dxa"/>
          </w:tcPr>
          <w:p w:rsidR="001D47DC" w:rsidRPr="001A39BD" w:rsidRDefault="0079594F" w:rsidP="001D47DC">
            <w:pPr>
              <w:pStyle w:val="Sinespaciado"/>
              <w:rPr>
                <w:rFonts w:ascii="Sofia Pro Light" w:hAnsi="Sofia Pro Light" w:cstheme="minorHAnsi"/>
                <w:sz w:val="16"/>
                <w:szCs w:val="16"/>
              </w:rPr>
            </w:pPr>
            <w:r w:rsidRPr="001A39BD">
              <w:rPr>
                <w:rFonts w:ascii="Sofia Pro Light" w:hAnsi="Sofia Pro Light" w:cstheme="minorHAnsi"/>
                <w:sz w:val="16"/>
                <w:szCs w:val="16"/>
              </w:rPr>
              <w:t>LEY DE ASISTENCIA SOCIAL PARA EL ESTADO DE TLAXCALA</w:t>
            </w:r>
          </w:p>
        </w:tc>
      </w:tr>
      <w:tr w:rsidR="001D47DC" w:rsidRPr="00C51E99" w:rsidTr="001D47DC">
        <w:tc>
          <w:tcPr>
            <w:tcW w:w="1980" w:type="dxa"/>
          </w:tcPr>
          <w:p w:rsidR="001D47DC" w:rsidRPr="00E81F5D" w:rsidRDefault="001D47DC" w:rsidP="00E81F5D">
            <w:pPr>
              <w:pStyle w:val="Sinespaciado"/>
              <w:rPr>
                <w:rFonts w:ascii="Sofia Pro Medium" w:hAnsi="Sofia Pro Medium" w:cstheme="minorHAnsi"/>
                <w:sz w:val="16"/>
                <w:szCs w:val="16"/>
              </w:rPr>
            </w:pPr>
            <w:r w:rsidRPr="00E81F5D">
              <w:rPr>
                <w:rFonts w:ascii="Sofia Pro Medium" w:hAnsi="Sofia Pro Medium" w:cstheme="minorHAnsi"/>
                <w:sz w:val="16"/>
                <w:szCs w:val="16"/>
              </w:rPr>
              <w:t>DESCRIPCIÓN:</w:t>
            </w:r>
          </w:p>
        </w:tc>
        <w:tc>
          <w:tcPr>
            <w:tcW w:w="7789" w:type="dxa"/>
          </w:tcPr>
          <w:p w:rsidR="00A675D1" w:rsidRPr="001A39BD" w:rsidRDefault="00FC3690" w:rsidP="00FC3690">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 xml:space="preserve">CAPÍTULO 4 </w:t>
            </w:r>
          </w:p>
          <w:p w:rsidR="00A675D1" w:rsidRPr="001A39BD" w:rsidRDefault="00FC3690" w:rsidP="00FC3690">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 xml:space="preserve">DE LOS SERVICIOS DE ASISTENCIA SOCIAL </w:t>
            </w:r>
          </w:p>
          <w:p w:rsidR="00A675D1" w:rsidRPr="001A39BD" w:rsidRDefault="00FC3690" w:rsidP="00FC3690">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 xml:space="preserve">ARTÍCULO 13.- LOS SERVICIOS BÁSICOS DE ASISTENCIA SOCIAL SE PROPORCIONARÁN A LOS BENEFICIARIOS MENCIONADOS EN ESTÁ LEY Y SERÁN LOS SIGUIENTES: </w:t>
            </w:r>
          </w:p>
          <w:p w:rsidR="00A675D1" w:rsidRPr="001A39BD" w:rsidRDefault="00FC3690" w:rsidP="00FC3690">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FRACCIÓN I</w:t>
            </w:r>
            <w:r w:rsidR="00CC563C" w:rsidRPr="001A39BD">
              <w:rPr>
                <w:rFonts w:ascii="Sofia Pro Light" w:hAnsi="Sofia Pro Light" w:cstheme="minorHAnsi"/>
                <w:sz w:val="16"/>
                <w:szCs w:val="16"/>
              </w:rPr>
              <w:t>.</w:t>
            </w:r>
            <w:r w:rsidRPr="001A39BD">
              <w:rPr>
                <w:rFonts w:ascii="Sofia Pro Light" w:hAnsi="Sofia Pro Light" w:cstheme="minorHAnsi"/>
                <w:sz w:val="16"/>
                <w:szCs w:val="16"/>
              </w:rPr>
              <w:t xml:space="preserve"> LOS SERVICIOS BÁSICOS DE SALUD CONTENIDOS EN LA LEY DE SALUD DEL ESTADO Y EN EL ARTÍCULO 14 DE ESTA LEY; </w:t>
            </w:r>
          </w:p>
          <w:p w:rsidR="00A675D1" w:rsidRPr="001A39BD" w:rsidRDefault="00FC3690" w:rsidP="00FC3690">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 xml:space="preserve">ARTÍCULO 14.- EN MATERIA DE ASISTENCIA SOCIAL, SE ENTIENDE COMO SERVICIOS BÁSICOS DE SALUD, ADEMÁS DE LOS CONSIDERADOS EN LA LEY DE SALUD DEL ESTADO, LOS SIGUIENTES: </w:t>
            </w:r>
          </w:p>
          <w:p w:rsidR="00A675D1" w:rsidRPr="001A39BD" w:rsidRDefault="00FC3690" w:rsidP="00FC3690">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 xml:space="preserve">I. LA PREVENCIÓN DE INVALIDEZ O INCAPACIDAD Y SU REHABILITACIÓN EN CENTROS ESPECIALIZADOS; </w:t>
            </w:r>
          </w:p>
          <w:p w:rsidR="00A675D1" w:rsidRPr="001A39BD" w:rsidRDefault="00FC3690" w:rsidP="00FC3690">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 xml:space="preserve">II. LA ORIENTACIÓN NUTRICIONAL Y LA ALIMENTACIÓN COMPLEMENTARIA A PERSONAS DE ESCASOS RECURSOS, Y A LA POBLACIÓN EN ZONAS MARGINADAS; </w:t>
            </w:r>
          </w:p>
          <w:p w:rsidR="00A675D1" w:rsidRPr="001A39BD" w:rsidRDefault="00FC3690" w:rsidP="00FC3690">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 xml:space="preserve">III. LA COLABORACIÓN Y AUXILIO A LAS AUTORIDADES LABORALES EN LA VIGILANCIA Y APLICACIÓN DE LA LEGISLACIÓN DEL TRABAJO PARA LOS MENORES Y DEMÁS SUJETOS DE LA RECEPCIÓN DE LOS SERVICIOS DE ASISTENCIA SOCIAL QUE ESTABLECE ESTA LEY; </w:t>
            </w:r>
          </w:p>
          <w:p w:rsidR="00A675D1" w:rsidRPr="001A39BD" w:rsidRDefault="00FC3690" w:rsidP="00FC3690">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 xml:space="preserve">IV. LA PROMOCIÓN E IMPULSO DEL SANO CRECIMIENTO FÍSICO, MENTAL Y SOCIAL DE LA NIÑEZ; </w:t>
            </w:r>
          </w:p>
          <w:p w:rsidR="00A675D1" w:rsidRPr="001A39BD" w:rsidRDefault="00FC3690" w:rsidP="00FC3690">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 xml:space="preserve">V. EL FOMENTO DE ACCIONES DE PATERNIDAD RESPONSABLE, QUE PROPICIEN LA PRESERVACIÓN DE LOS DERECHOS DE LOS MENORES A LA SATISFACCIÓN DE SUS NECESIDADES Y A LA SALUD FÍSICA Y MENTAL, Y </w:t>
            </w:r>
          </w:p>
          <w:p w:rsidR="001D47DC" w:rsidRPr="001A39BD" w:rsidRDefault="00FC3690" w:rsidP="00FC3690">
            <w:pPr>
              <w:pStyle w:val="Sinespaciado"/>
              <w:jc w:val="both"/>
              <w:rPr>
                <w:rFonts w:ascii="Sofia Pro Light" w:hAnsi="Sofia Pro Light" w:cstheme="minorHAnsi"/>
                <w:sz w:val="16"/>
                <w:szCs w:val="16"/>
              </w:rPr>
            </w:pPr>
            <w:r w:rsidRPr="001A39BD">
              <w:rPr>
                <w:rFonts w:ascii="Sofia Pro Light" w:hAnsi="Sofia Pro Light" w:cstheme="minorHAnsi"/>
                <w:sz w:val="16"/>
                <w:szCs w:val="16"/>
              </w:rPr>
              <w:t>VI. LOS DEMÁS QUE TIENDAN A MEJORAR EL DESARROLLO INTEGRAL DE LAS PERSONAS.</w:t>
            </w:r>
          </w:p>
        </w:tc>
      </w:tr>
      <w:tr w:rsidR="001D47DC" w:rsidRPr="00C51E99" w:rsidTr="001D47DC">
        <w:tc>
          <w:tcPr>
            <w:tcW w:w="1980" w:type="dxa"/>
          </w:tcPr>
          <w:p w:rsidR="001D47DC" w:rsidRPr="00C51E99" w:rsidRDefault="001D47DC" w:rsidP="001D47DC">
            <w:pPr>
              <w:pStyle w:val="Sinespaciado"/>
              <w:rPr>
                <w:rFonts w:ascii="GeoSlab703 Md BT" w:hAnsi="GeoSlab703 Md BT"/>
                <w:b/>
                <w:sz w:val="16"/>
                <w:szCs w:val="16"/>
              </w:rPr>
            </w:pPr>
            <w:r w:rsidRPr="00AA4051">
              <w:rPr>
                <w:rFonts w:ascii="Sofia Pro Medium" w:hAnsi="Sofia Pro Medium" w:cstheme="minorHAnsi"/>
                <w:sz w:val="16"/>
                <w:szCs w:val="16"/>
              </w:rPr>
              <w:t>LINK:</w:t>
            </w:r>
          </w:p>
        </w:tc>
        <w:tc>
          <w:tcPr>
            <w:tcW w:w="7789" w:type="dxa"/>
          </w:tcPr>
          <w:p w:rsidR="001D47DC" w:rsidRPr="001A39BD" w:rsidRDefault="006E0A88" w:rsidP="0076317F">
            <w:pPr>
              <w:rPr>
                <w:rFonts w:ascii="Sofia Pro Light" w:hAnsi="Sofia Pro Light" w:cstheme="minorHAnsi"/>
                <w:sz w:val="16"/>
                <w:szCs w:val="16"/>
              </w:rPr>
            </w:pPr>
            <w:hyperlink r:id="rId8" w:history="1">
              <w:r w:rsidR="0076317F" w:rsidRPr="001A39BD">
                <w:rPr>
                  <w:rFonts w:ascii="Sofia Pro Light" w:hAnsi="Sofia Pro Light" w:cstheme="minorHAnsi"/>
                  <w:sz w:val="16"/>
                  <w:szCs w:val="16"/>
                </w:rPr>
                <w:t>https://dif.tlaxcala.gob.mx/images/2017-2021/identidad/marconormativo/leyestatal/Ley-de-Asistencia-Social-para-el-Estado-de-Tlaxcala.pdf</w:t>
              </w:r>
            </w:hyperlink>
          </w:p>
        </w:tc>
      </w:tr>
    </w:tbl>
    <w:p w:rsidR="00CA6D83" w:rsidRPr="004620DE" w:rsidRDefault="00CA6D83"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rsidTr="009D55EB">
        <w:tc>
          <w:tcPr>
            <w:tcW w:w="9769" w:type="dxa"/>
            <w:gridSpan w:val="2"/>
            <w:tcBorders>
              <w:bottom w:val="single" w:sz="4" w:space="0" w:color="auto"/>
            </w:tcBorders>
            <w:shd w:val="clear" w:color="auto" w:fill="98C7C6"/>
          </w:tcPr>
          <w:p w:rsidR="00937084" w:rsidRPr="00AA4051" w:rsidRDefault="00937084" w:rsidP="00AA4051">
            <w:pPr>
              <w:pStyle w:val="Sinespaciado"/>
              <w:jc w:val="center"/>
              <w:rPr>
                <w:rFonts w:ascii="Sofia Pro Medium" w:hAnsi="Sofia Pro Medium" w:cstheme="minorHAnsi"/>
                <w:sz w:val="16"/>
                <w:szCs w:val="16"/>
              </w:rPr>
            </w:pPr>
            <w:r w:rsidRPr="00AA4051">
              <w:rPr>
                <w:rFonts w:ascii="Sofia Pro Medium" w:hAnsi="Sofia Pro Medium" w:cstheme="minorHAnsi"/>
                <w:sz w:val="16"/>
                <w:szCs w:val="16"/>
              </w:rPr>
              <w:t>DATOS DEL PROCESO</w:t>
            </w:r>
          </w:p>
        </w:tc>
      </w:tr>
      <w:tr w:rsidR="00A21C3D" w:rsidRPr="004217F5" w:rsidTr="00DB0F43">
        <w:tc>
          <w:tcPr>
            <w:tcW w:w="1980" w:type="dxa"/>
            <w:tcBorders>
              <w:top w:val="single" w:sz="4" w:space="0" w:color="auto"/>
            </w:tcBorders>
          </w:tcPr>
          <w:p w:rsidR="00A21C3D" w:rsidRPr="00AA4051" w:rsidRDefault="00A21C3D" w:rsidP="004F5692">
            <w:pPr>
              <w:pStyle w:val="Sinespaciado"/>
              <w:rPr>
                <w:rFonts w:ascii="Sofia Pro Medium" w:hAnsi="Sofia Pro Medium" w:cstheme="minorHAnsi"/>
                <w:sz w:val="16"/>
                <w:szCs w:val="16"/>
              </w:rPr>
            </w:pPr>
            <w:r w:rsidRPr="00AA4051">
              <w:rPr>
                <w:rFonts w:ascii="Sofia Pro Medium" w:hAnsi="Sofia Pro Medium" w:cstheme="minorHAnsi"/>
                <w:sz w:val="16"/>
                <w:szCs w:val="16"/>
              </w:rPr>
              <w:t>REQUISITOS:</w:t>
            </w:r>
          </w:p>
        </w:tc>
        <w:tc>
          <w:tcPr>
            <w:tcW w:w="7789" w:type="dxa"/>
            <w:tcBorders>
              <w:top w:val="single" w:sz="4" w:space="0" w:color="auto"/>
            </w:tcBorders>
          </w:tcPr>
          <w:p w:rsidR="00A21C3D" w:rsidRPr="00A94E09" w:rsidRDefault="00D065AF" w:rsidP="00A94E09">
            <w:pPr>
              <w:pStyle w:val="Sinespaciado"/>
              <w:jc w:val="both"/>
              <w:rPr>
                <w:rFonts w:ascii="Sofia Pro Light" w:hAnsi="Sofia Pro Light" w:cstheme="minorHAnsi"/>
                <w:sz w:val="16"/>
                <w:szCs w:val="16"/>
              </w:rPr>
            </w:pPr>
            <w:r w:rsidRPr="00A94E09">
              <w:rPr>
                <w:rFonts w:ascii="Sofia Pro Light" w:hAnsi="Sofia Pro Light" w:cstheme="minorHAnsi"/>
                <w:sz w:val="16"/>
                <w:szCs w:val="16"/>
              </w:rPr>
              <w:t>* ACUDIR DIRECTAMENTE AL ÁREA DE FOMENTO A LA SALUD.</w:t>
            </w:r>
          </w:p>
        </w:tc>
      </w:tr>
      <w:tr w:rsidR="00A21C3D" w:rsidRPr="004217F5" w:rsidTr="001D47DC">
        <w:tc>
          <w:tcPr>
            <w:tcW w:w="1980" w:type="dxa"/>
          </w:tcPr>
          <w:p w:rsidR="00A21C3D" w:rsidRPr="00AA4051" w:rsidRDefault="00A21C3D" w:rsidP="004F5692">
            <w:pPr>
              <w:pStyle w:val="Sinespaciado"/>
              <w:rPr>
                <w:rFonts w:ascii="Sofia Pro Medium" w:hAnsi="Sofia Pro Medium" w:cstheme="minorHAnsi"/>
                <w:sz w:val="16"/>
                <w:szCs w:val="16"/>
              </w:rPr>
            </w:pPr>
            <w:r w:rsidRPr="00AA4051">
              <w:rPr>
                <w:rFonts w:ascii="Sofia Pro Medium" w:hAnsi="Sofia Pro Medium" w:cstheme="minorHAnsi"/>
                <w:sz w:val="16"/>
                <w:szCs w:val="16"/>
              </w:rPr>
              <w:t>PASOS:</w:t>
            </w:r>
          </w:p>
        </w:tc>
        <w:tc>
          <w:tcPr>
            <w:tcW w:w="7789" w:type="dxa"/>
          </w:tcPr>
          <w:p w:rsidR="00D065AF" w:rsidRPr="00A94E09" w:rsidRDefault="00D065AF" w:rsidP="00A94E09">
            <w:pPr>
              <w:pStyle w:val="Sinespaciado"/>
              <w:jc w:val="both"/>
              <w:rPr>
                <w:rFonts w:ascii="Sofia Pro Light" w:hAnsi="Sofia Pro Light" w:cstheme="minorHAnsi"/>
                <w:sz w:val="16"/>
                <w:szCs w:val="16"/>
              </w:rPr>
            </w:pPr>
            <w:r w:rsidRPr="00A94E09">
              <w:rPr>
                <w:rFonts w:ascii="Sofia Pro Light" w:hAnsi="Sofia Pro Light" w:cstheme="minorHAnsi"/>
                <w:sz w:val="16"/>
                <w:szCs w:val="16"/>
              </w:rPr>
              <w:t xml:space="preserve">1.- SOLICITAR EL SERVICIO EN EL ÁREA DE RECEPCIÓN DE FOMENTO A LA SALUD. </w:t>
            </w:r>
          </w:p>
          <w:p w:rsidR="00D065AF" w:rsidRPr="00A94E09" w:rsidRDefault="00D065AF" w:rsidP="00A94E09">
            <w:pPr>
              <w:pStyle w:val="Sinespaciado"/>
              <w:jc w:val="both"/>
              <w:rPr>
                <w:rFonts w:ascii="Sofia Pro Light" w:hAnsi="Sofia Pro Light" w:cstheme="minorHAnsi"/>
                <w:sz w:val="16"/>
                <w:szCs w:val="16"/>
              </w:rPr>
            </w:pPr>
            <w:r w:rsidRPr="00A94E09">
              <w:rPr>
                <w:rFonts w:ascii="Sofia Pro Light" w:hAnsi="Sofia Pro Light" w:cstheme="minorHAnsi"/>
                <w:sz w:val="16"/>
                <w:szCs w:val="16"/>
              </w:rPr>
              <w:t xml:space="preserve">2.- PAGAR EN EL ÁREA DE CAJA DEL SISTEMA ESTATAL DIF LA CONSULTA. </w:t>
            </w:r>
          </w:p>
          <w:p w:rsidR="00D065AF" w:rsidRPr="00A94E09" w:rsidRDefault="00D065AF" w:rsidP="00A94E09">
            <w:pPr>
              <w:pStyle w:val="Sinespaciado"/>
              <w:jc w:val="both"/>
              <w:rPr>
                <w:rFonts w:ascii="Sofia Pro Light" w:hAnsi="Sofia Pro Light" w:cstheme="minorHAnsi"/>
                <w:sz w:val="16"/>
                <w:szCs w:val="16"/>
              </w:rPr>
            </w:pPr>
            <w:r w:rsidRPr="00A94E09">
              <w:rPr>
                <w:rFonts w:ascii="Sofia Pro Light" w:hAnsi="Sofia Pro Light" w:cstheme="minorHAnsi"/>
                <w:sz w:val="16"/>
                <w:szCs w:val="16"/>
              </w:rPr>
              <w:t xml:space="preserve">3.- PRESENTAR SU RECIBO DE PAGO EN RECEPCIÓN DE FOMENTO A LA SALUD. </w:t>
            </w:r>
          </w:p>
          <w:p w:rsidR="000E1F66" w:rsidRPr="00A94E09" w:rsidRDefault="00D065AF" w:rsidP="00A94E09">
            <w:pPr>
              <w:pStyle w:val="Sinespaciado"/>
              <w:jc w:val="both"/>
              <w:rPr>
                <w:rFonts w:ascii="Sofia Pro Light" w:hAnsi="Sofia Pro Light" w:cstheme="minorHAnsi"/>
                <w:sz w:val="16"/>
                <w:szCs w:val="16"/>
              </w:rPr>
            </w:pPr>
            <w:r w:rsidRPr="00A94E09">
              <w:rPr>
                <w:rFonts w:ascii="Sofia Pro Light" w:hAnsi="Sofia Pro Light" w:cstheme="minorHAnsi"/>
                <w:sz w:val="16"/>
                <w:szCs w:val="16"/>
              </w:rPr>
              <w:t>4.- ESPERAR TURNO PARA SU ATENCIÓN.</w:t>
            </w:r>
          </w:p>
        </w:tc>
      </w:tr>
    </w:tbl>
    <w:p w:rsidR="00A21C3D" w:rsidRPr="004620DE" w:rsidRDefault="00A21C3D"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rsidTr="009D55EB">
        <w:tc>
          <w:tcPr>
            <w:tcW w:w="9769" w:type="dxa"/>
            <w:gridSpan w:val="2"/>
            <w:shd w:val="clear" w:color="auto" w:fill="98C7C6"/>
          </w:tcPr>
          <w:p w:rsidR="00937084" w:rsidRPr="009D55EB" w:rsidRDefault="00937084" w:rsidP="00FE6DBA">
            <w:pPr>
              <w:pStyle w:val="Sinespaciado"/>
              <w:jc w:val="center"/>
              <w:rPr>
                <w:rFonts w:ascii="GeoSlab703 Md BT" w:hAnsi="GeoSlab703 Md BT"/>
                <w:sz w:val="16"/>
                <w:szCs w:val="16"/>
              </w:rPr>
            </w:pPr>
            <w:r w:rsidRPr="00BA5AEA">
              <w:rPr>
                <w:rFonts w:ascii="Sofia Pro Medium" w:hAnsi="Sofia Pro Medium" w:cstheme="minorHAnsi"/>
                <w:sz w:val="16"/>
                <w:szCs w:val="16"/>
              </w:rPr>
              <w:t>DATOS DE LA DIRECCIÓN</w:t>
            </w:r>
            <w:r w:rsidR="004217F5" w:rsidRPr="00BA5AEA">
              <w:rPr>
                <w:rFonts w:ascii="Sofia Pro Medium" w:hAnsi="Sofia Pro Medium" w:cstheme="minorHAnsi"/>
                <w:sz w:val="16"/>
                <w:szCs w:val="16"/>
              </w:rPr>
              <w:t>/ DEPARTAMENTO RESPONSABLE</w:t>
            </w:r>
          </w:p>
        </w:tc>
      </w:tr>
      <w:tr w:rsidR="006F04CA" w:rsidRPr="004217F5" w:rsidTr="001D47DC">
        <w:tc>
          <w:tcPr>
            <w:tcW w:w="1980" w:type="dxa"/>
          </w:tcPr>
          <w:p w:rsidR="006F04CA" w:rsidRPr="00F307B7" w:rsidRDefault="006F04CA" w:rsidP="006F04CA">
            <w:pPr>
              <w:pStyle w:val="Sinespaciado"/>
              <w:rPr>
                <w:rFonts w:ascii="Sofia Pro Medium" w:hAnsi="Sofia Pro Medium" w:cstheme="minorHAnsi"/>
                <w:sz w:val="16"/>
                <w:szCs w:val="16"/>
              </w:rPr>
            </w:pPr>
            <w:r w:rsidRPr="00F307B7">
              <w:rPr>
                <w:rFonts w:ascii="Sofia Pro Medium" w:hAnsi="Sofia Pro Medium" w:cstheme="minorHAnsi"/>
                <w:sz w:val="16"/>
                <w:szCs w:val="16"/>
              </w:rPr>
              <w:t>NOMBRE:</w:t>
            </w:r>
          </w:p>
        </w:tc>
        <w:tc>
          <w:tcPr>
            <w:tcW w:w="7789" w:type="dxa"/>
          </w:tcPr>
          <w:p w:rsidR="006F04CA" w:rsidRPr="00F307B7" w:rsidRDefault="006F04CA" w:rsidP="00C12AD0">
            <w:pPr>
              <w:pStyle w:val="Sinespaciado"/>
              <w:rPr>
                <w:rFonts w:ascii="Sofia Pro Light" w:hAnsi="Sofia Pro Light" w:cstheme="minorHAnsi"/>
                <w:sz w:val="16"/>
                <w:szCs w:val="16"/>
              </w:rPr>
            </w:pPr>
            <w:r w:rsidRPr="00F307B7">
              <w:rPr>
                <w:rFonts w:ascii="Sofia Pro Light" w:hAnsi="Sofia Pro Light" w:cstheme="minorHAnsi"/>
                <w:sz w:val="16"/>
                <w:szCs w:val="16"/>
              </w:rPr>
              <w:t xml:space="preserve">DEPARTAMENTO DE </w:t>
            </w:r>
            <w:r w:rsidR="00C12AD0" w:rsidRPr="00F307B7">
              <w:rPr>
                <w:rFonts w:ascii="Sofia Pro Light" w:hAnsi="Sofia Pro Light" w:cstheme="minorHAnsi"/>
                <w:sz w:val="16"/>
                <w:szCs w:val="16"/>
              </w:rPr>
              <w:t>FOMENTO A LA SALUD</w:t>
            </w:r>
          </w:p>
        </w:tc>
      </w:tr>
      <w:tr w:rsidR="006F04CA" w:rsidRPr="004217F5" w:rsidTr="001D47DC">
        <w:tc>
          <w:tcPr>
            <w:tcW w:w="1980" w:type="dxa"/>
          </w:tcPr>
          <w:p w:rsidR="006F04CA" w:rsidRPr="00F307B7" w:rsidRDefault="006F04CA" w:rsidP="006F04CA">
            <w:pPr>
              <w:pStyle w:val="Sinespaciado"/>
              <w:rPr>
                <w:rFonts w:ascii="Sofia Pro Medium" w:hAnsi="Sofia Pro Medium" w:cstheme="minorHAnsi"/>
                <w:sz w:val="16"/>
                <w:szCs w:val="16"/>
              </w:rPr>
            </w:pPr>
            <w:r w:rsidRPr="00F307B7">
              <w:rPr>
                <w:rFonts w:ascii="Sofia Pro Medium" w:hAnsi="Sofia Pro Medium" w:cstheme="minorHAnsi"/>
                <w:sz w:val="16"/>
                <w:szCs w:val="16"/>
              </w:rPr>
              <w:t>DIRECCIÓN:</w:t>
            </w:r>
          </w:p>
        </w:tc>
        <w:tc>
          <w:tcPr>
            <w:tcW w:w="7789" w:type="dxa"/>
          </w:tcPr>
          <w:p w:rsidR="006F04CA" w:rsidRPr="00F307B7" w:rsidRDefault="00D86367" w:rsidP="006F04CA">
            <w:pPr>
              <w:pStyle w:val="Sinespaciado"/>
              <w:rPr>
                <w:rFonts w:ascii="Sofia Pro Light" w:hAnsi="Sofia Pro Light" w:cstheme="minorHAnsi"/>
                <w:sz w:val="16"/>
                <w:szCs w:val="16"/>
              </w:rPr>
            </w:pPr>
            <w:r>
              <w:rPr>
                <w:rFonts w:ascii="Sofia Pro Light" w:hAnsi="Sofia Pro Light" w:cstheme="minorHAnsi"/>
                <w:sz w:val="16"/>
                <w:szCs w:val="16"/>
              </w:rPr>
              <w:t xml:space="preserve">CALLE JOSÉ MA. </w:t>
            </w:r>
            <w:r w:rsidR="00C12AD0" w:rsidRPr="00F307B7">
              <w:rPr>
                <w:rFonts w:ascii="Sofia Pro Light" w:hAnsi="Sofia Pro Light" w:cstheme="minorHAnsi"/>
                <w:sz w:val="16"/>
                <w:szCs w:val="16"/>
              </w:rPr>
              <w:t>MORELOS No. 5</w:t>
            </w:r>
            <w:r w:rsidR="006F04CA" w:rsidRPr="00F307B7">
              <w:rPr>
                <w:rFonts w:ascii="Sofia Pro Light" w:hAnsi="Sofia Pro Light" w:cstheme="minorHAnsi"/>
                <w:sz w:val="16"/>
                <w:szCs w:val="16"/>
              </w:rPr>
              <w:t>, COLONIA CENTRO</w:t>
            </w:r>
          </w:p>
        </w:tc>
      </w:tr>
      <w:tr w:rsidR="006F04CA" w:rsidRPr="004217F5" w:rsidTr="001D47DC">
        <w:tc>
          <w:tcPr>
            <w:tcW w:w="1980" w:type="dxa"/>
          </w:tcPr>
          <w:p w:rsidR="006F04CA" w:rsidRPr="00F307B7" w:rsidRDefault="006F04CA" w:rsidP="006F04CA">
            <w:pPr>
              <w:pStyle w:val="Sinespaciado"/>
              <w:rPr>
                <w:rFonts w:ascii="Sofia Pro Medium" w:hAnsi="Sofia Pro Medium" w:cstheme="minorHAnsi"/>
                <w:sz w:val="16"/>
                <w:szCs w:val="16"/>
              </w:rPr>
            </w:pPr>
            <w:r w:rsidRPr="00F307B7">
              <w:rPr>
                <w:rFonts w:ascii="Sofia Pro Medium" w:hAnsi="Sofia Pro Medium" w:cstheme="minorHAnsi"/>
                <w:sz w:val="16"/>
                <w:szCs w:val="16"/>
              </w:rPr>
              <w:t>LOCALIDAD:</w:t>
            </w:r>
          </w:p>
        </w:tc>
        <w:tc>
          <w:tcPr>
            <w:tcW w:w="7789" w:type="dxa"/>
          </w:tcPr>
          <w:p w:rsidR="006F04CA" w:rsidRPr="00F307B7" w:rsidRDefault="006F04CA" w:rsidP="006F04CA">
            <w:pPr>
              <w:pStyle w:val="Sinespaciado"/>
              <w:rPr>
                <w:rFonts w:ascii="Sofia Pro Light" w:hAnsi="Sofia Pro Light" w:cstheme="minorHAnsi"/>
                <w:sz w:val="16"/>
                <w:szCs w:val="16"/>
              </w:rPr>
            </w:pPr>
            <w:r w:rsidRPr="00F307B7">
              <w:rPr>
                <w:rFonts w:ascii="Sofia Pro Light" w:hAnsi="Sofia Pro Light" w:cstheme="minorHAnsi"/>
                <w:sz w:val="16"/>
                <w:szCs w:val="16"/>
              </w:rPr>
              <w:t>TLAXCALA</w:t>
            </w:r>
          </w:p>
        </w:tc>
      </w:tr>
      <w:tr w:rsidR="006F04CA" w:rsidRPr="004217F5" w:rsidTr="001D47DC">
        <w:tc>
          <w:tcPr>
            <w:tcW w:w="1980" w:type="dxa"/>
          </w:tcPr>
          <w:p w:rsidR="006F04CA" w:rsidRPr="00F307B7" w:rsidRDefault="006F04CA" w:rsidP="006F04CA">
            <w:pPr>
              <w:pStyle w:val="Sinespaciado"/>
              <w:rPr>
                <w:rFonts w:ascii="Sofia Pro Medium" w:hAnsi="Sofia Pro Medium" w:cstheme="minorHAnsi"/>
                <w:sz w:val="16"/>
                <w:szCs w:val="16"/>
              </w:rPr>
            </w:pPr>
            <w:r w:rsidRPr="00F307B7">
              <w:rPr>
                <w:rFonts w:ascii="Sofia Pro Medium" w:hAnsi="Sofia Pro Medium" w:cstheme="minorHAnsi"/>
                <w:sz w:val="16"/>
                <w:szCs w:val="16"/>
              </w:rPr>
              <w:t>MUNICIPIO:</w:t>
            </w:r>
          </w:p>
        </w:tc>
        <w:tc>
          <w:tcPr>
            <w:tcW w:w="7789" w:type="dxa"/>
          </w:tcPr>
          <w:p w:rsidR="006F04CA" w:rsidRPr="00F307B7" w:rsidRDefault="006F04CA" w:rsidP="006F04CA">
            <w:pPr>
              <w:pStyle w:val="Sinespaciado"/>
              <w:rPr>
                <w:rFonts w:ascii="Sofia Pro Light" w:hAnsi="Sofia Pro Light" w:cstheme="minorHAnsi"/>
                <w:sz w:val="16"/>
                <w:szCs w:val="16"/>
              </w:rPr>
            </w:pPr>
            <w:r w:rsidRPr="00F307B7">
              <w:rPr>
                <w:rFonts w:ascii="Sofia Pro Light" w:hAnsi="Sofia Pro Light" w:cstheme="minorHAnsi"/>
                <w:sz w:val="16"/>
                <w:szCs w:val="16"/>
              </w:rPr>
              <w:t>TLAXCALA</w:t>
            </w:r>
          </w:p>
        </w:tc>
      </w:tr>
      <w:tr w:rsidR="006F04CA" w:rsidRPr="004217F5" w:rsidTr="001D47DC">
        <w:tc>
          <w:tcPr>
            <w:tcW w:w="1980" w:type="dxa"/>
          </w:tcPr>
          <w:p w:rsidR="006F04CA" w:rsidRPr="00F307B7" w:rsidRDefault="006F04CA" w:rsidP="006F04CA">
            <w:pPr>
              <w:pStyle w:val="Sinespaciado"/>
              <w:rPr>
                <w:rFonts w:ascii="Sofia Pro Medium" w:hAnsi="Sofia Pro Medium" w:cstheme="minorHAnsi"/>
                <w:sz w:val="16"/>
                <w:szCs w:val="16"/>
              </w:rPr>
            </w:pPr>
            <w:r w:rsidRPr="00F307B7">
              <w:rPr>
                <w:rFonts w:ascii="Sofia Pro Medium" w:hAnsi="Sofia Pro Medium" w:cstheme="minorHAnsi"/>
                <w:sz w:val="16"/>
                <w:szCs w:val="16"/>
              </w:rPr>
              <w:t>CÓDIGO POSTAL:</w:t>
            </w:r>
          </w:p>
        </w:tc>
        <w:tc>
          <w:tcPr>
            <w:tcW w:w="7789" w:type="dxa"/>
          </w:tcPr>
          <w:p w:rsidR="006F04CA" w:rsidRPr="00F307B7" w:rsidRDefault="006F04CA" w:rsidP="006F04CA">
            <w:pPr>
              <w:pStyle w:val="Sinespaciado"/>
              <w:rPr>
                <w:rFonts w:ascii="Sofia Pro Light" w:hAnsi="Sofia Pro Light" w:cstheme="minorHAnsi"/>
                <w:sz w:val="16"/>
                <w:szCs w:val="16"/>
              </w:rPr>
            </w:pPr>
            <w:r w:rsidRPr="00F307B7">
              <w:rPr>
                <w:rFonts w:ascii="Sofia Pro Light" w:hAnsi="Sofia Pro Light" w:cstheme="minorHAnsi"/>
                <w:sz w:val="16"/>
                <w:szCs w:val="16"/>
              </w:rPr>
              <w:t>90000</w:t>
            </w:r>
          </w:p>
        </w:tc>
      </w:tr>
      <w:tr w:rsidR="006F04CA" w:rsidRPr="004217F5" w:rsidTr="001D47DC">
        <w:tc>
          <w:tcPr>
            <w:tcW w:w="1980" w:type="dxa"/>
          </w:tcPr>
          <w:p w:rsidR="006F04CA" w:rsidRPr="00F307B7" w:rsidRDefault="006F04CA" w:rsidP="006F04CA">
            <w:pPr>
              <w:pStyle w:val="Sinespaciado"/>
              <w:rPr>
                <w:rFonts w:ascii="Sofia Pro Medium" w:hAnsi="Sofia Pro Medium" w:cstheme="minorHAnsi"/>
                <w:sz w:val="16"/>
                <w:szCs w:val="16"/>
              </w:rPr>
            </w:pPr>
            <w:r w:rsidRPr="00F307B7">
              <w:rPr>
                <w:rFonts w:ascii="Sofia Pro Medium" w:hAnsi="Sofia Pro Medium" w:cstheme="minorHAnsi"/>
                <w:sz w:val="16"/>
                <w:szCs w:val="16"/>
              </w:rPr>
              <w:lastRenderedPageBreak/>
              <w:t>RESPONSABLE:</w:t>
            </w:r>
          </w:p>
        </w:tc>
        <w:tc>
          <w:tcPr>
            <w:tcW w:w="7789" w:type="dxa"/>
          </w:tcPr>
          <w:p w:rsidR="006F04CA" w:rsidRPr="00F307B7" w:rsidRDefault="007C0C6F" w:rsidP="004A25F0">
            <w:pPr>
              <w:pStyle w:val="Sinespaciado"/>
              <w:rPr>
                <w:rFonts w:ascii="Sofia Pro Light" w:hAnsi="Sofia Pro Light" w:cstheme="minorHAnsi"/>
                <w:sz w:val="16"/>
                <w:szCs w:val="16"/>
              </w:rPr>
            </w:pPr>
            <w:r>
              <w:rPr>
                <w:rFonts w:ascii="Sofia Pro Light" w:hAnsi="Sofia Pro Light" w:cstheme="minorHAnsi"/>
                <w:sz w:val="16"/>
                <w:szCs w:val="16"/>
              </w:rPr>
              <w:t>M.C.</w:t>
            </w:r>
            <w:r w:rsidR="00C12AD0" w:rsidRPr="00F307B7">
              <w:rPr>
                <w:rFonts w:ascii="Sofia Pro Light" w:hAnsi="Sofia Pro Light" w:cstheme="minorHAnsi"/>
                <w:sz w:val="16"/>
                <w:szCs w:val="16"/>
              </w:rPr>
              <w:t xml:space="preserve"> </w:t>
            </w:r>
            <w:r w:rsidR="004A25F0">
              <w:rPr>
                <w:rFonts w:ascii="Sofia Pro Light" w:hAnsi="Sofia Pro Light" w:cstheme="minorHAnsi"/>
                <w:sz w:val="16"/>
                <w:szCs w:val="16"/>
              </w:rPr>
              <w:t>CARLOS STEFANO GALINDO NOHPAL</w:t>
            </w:r>
          </w:p>
        </w:tc>
      </w:tr>
      <w:tr w:rsidR="006F04CA" w:rsidRPr="004217F5" w:rsidTr="001D47DC">
        <w:tc>
          <w:tcPr>
            <w:tcW w:w="1980" w:type="dxa"/>
          </w:tcPr>
          <w:p w:rsidR="006F04CA" w:rsidRPr="00F307B7" w:rsidRDefault="006F04CA" w:rsidP="006F04CA">
            <w:pPr>
              <w:pStyle w:val="Sinespaciado"/>
              <w:rPr>
                <w:rFonts w:ascii="Sofia Pro Medium" w:hAnsi="Sofia Pro Medium" w:cstheme="minorHAnsi"/>
                <w:sz w:val="16"/>
                <w:szCs w:val="16"/>
              </w:rPr>
            </w:pPr>
            <w:r w:rsidRPr="00F307B7">
              <w:rPr>
                <w:rFonts w:ascii="Sofia Pro Medium" w:hAnsi="Sofia Pro Medium" w:cstheme="minorHAnsi"/>
                <w:sz w:val="16"/>
                <w:szCs w:val="16"/>
              </w:rPr>
              <w:t>CARGO:</w:t>
            </w:r>
          </w:p>
        </w:tc>
        <w:tc>
          <w:tcPr>
            <w:tcW w:w="7789" w:type="dxa"/>
          </w:tcPr>
          <w:p w:rsidR="006F04CA" w:rsidRPr="00F307B7" w:rsidRDefault="006F04CA" w:rsidP="00D5421B">
            <w:pPr>
              <w:pStyle w:val="Sinespaciado"/>
              <w:rPr>
                <w:rFonts w:ascii="Sofia Pro Light" w:hAnsi="Sofia Pro Light" w:cstheme="minorHAnsi"/>
                <w:sz w:val="16"/>
                <w:szCs w:val="16"/>
              </w:rPr>
            </w:pPr>
            <w:r w:rsidRPr="00F307B7">
              <w:rPr>
                <w:rFonts w:ascii="Sofia Pro Light" w:hAnsi="Sofia Pro Light" w:cstheme="minorHAnsi"/>
                <w:sz w:val="16"/>
                <w:szCs w:val="16"/>
              </w:rPr>
              <w:t>JEF</w:t>
            </w:r>
            <w:r w:rsidR="00D5421B">
              <w:rPr>
                <w:rFonts w:ascii="Sofia Pro Light" w:hAnsi="Sofia Pro Light" w:cstheme="minorHAnsi"/>
                <w:sz w:val="16"/>
                <w:szCs w:val="16"/>
              </w:rPr>
              <w:t>E</w:t>
            </w:r>
            <w:r w:rsidRPr="00F307B7">
              <w:rPr>
                <w:rFonts w:ascii="Sofia Pro Light" w:hAnsi="Sofia Pro Light" w:cstheme="minorHAnsi"/>
                <w:sz w:val="16"/>
                <w:szCs w:val="16"/>
              </w:rPr>
              <w:t xml:space="preserve"> DE DEPARTAMENTO DE </w:t>
            </w:r>
            <w:r w:rsidR="00C12AD0" w:rsidRPr="00F307B7">
              <w:rPr>
                <w:rFonts w:ascii="Sofia Pro Light" w:hAnsi="Sofia Pro Light" w:cstheme="minorHAnsi"/>
                <w:sz w:val="16"/>
                <w:szCs w:val="16"/>
              </w:rPr>
              <w:t>FOMENTO A LA SALUD</w:t>
            </w:r>
          </w:p>
        </w:tc>
      </w:tr>
      <w:tr w:rsidR="006F04CA" w:rsidRPr="004217F5" w:rsidTr="001D47DC">
        <w:tc>
          <w:tcPr>
            <w:tcW w:w="1980" w:type="dxa"/>
          </w:tcPr>
          <w:p w:rsidR="006F04CA" w:rsidRPr="00F307B7" w:rsidRDefault="006F04CA" w:rsidP="006F04CA">
            <w:pPr>
              <w:pStyle w:val="Sinespaciado"/>
              <w:rPr>
                <w:rFonts w:ascii="Sofia Pro Medium" w:hAnsi="Sofia Pro Medium" w:cstheme="minorHAnsi"/>
                <w:sz w:val="16"/>
                <w:szCs w:val="16"/>
              </w:rPr>
            </w:pPr>
            <w:r w:rsidRPr="00F307B7">
              <w:rPr>
                <w:rFonts w:ascii="Sofia Pro Medium" w:hAnsi="Sofia Pro Medium" w:cstheme="minorHAnsi"/>
                <w:sz w:val="16"/>
                <w:szCs w:val="16"/>
              </w:rPr>
              <w:t>HORARIO DE ATENCIÓN:</w:t>
            </w:r>
          </w:p>
        </w:tc>
        <w:tc>
          <w:tcPr>
            <w:tcW w:w="7789" w:type="dxa"/>
          </w:tcPr>
          <w:p w:rsidR="006F04CA" w:rsidRPr="00F307B7" w:rsidRDefault="006F04CA" w:rsidP="006F04CA">
            <w:pPr>
              <w:pStyle w:val="Sinespaciado"/>
              <w:rPr>
                <w:rFonts w:ascii="Sofia Pro Light" w:hAnsi="Sofia Pro Light" w:cstheme="minorHAnsi"/>
                <w:sz w:val="16"/>
                <w:szCs w:val="16"/>
              </w:rPr>
            </w:pPr>
            <w:r w:rsidRPr="00F307B7">
              <w:rPr>
                <w:rFonts w:ascii="Sofia Pro Light" w:hAnsi="Sofia Pro Light" w:cstheme="minorHAnsi"/>
                <w:sz w:val="16"/>
                <w:szCs w:val="16"/>
              </w:rPr>
              <w:t>DE LUNES A VIERNES DE 9:00 A 15:00 HORAS</w:t>
            </w:r>
            <w:r w:rsidR="00C12AD0" w:rsidRPr="00F307B7">
              <w:rPr>
                <w:rFonts w:ascii="Sofia Pro Light" w:hAnsi="Sofia Pro Light" w:cstheme="minorHAnsi"/>
                <w:sz w:val="16"/>
                <w:szCs w:val="16"/>
              </w:rPr>
              <w:t xml:space="preserve"> Y DE 16:00 A 18 HORAS</w:t>
            </w:r>
          </w:p>
        </w:tc>
      </w:tr>
      <w:tr w:rsidR="006F04CA" w:rsidRPr="004217F5" w:rsidTr="001D47DC">
        <w:tc>
          <w:tcPr>
            <w:tcW w:w="1980" w:type="dxa"/>
          </w:tcPr>
          <w:p w:rsidR="006F04CA" w:rsidRPr="00F307B7" w:rsidRDefault="006F04CA" w:rsidP="006F04CA">
            <w:pPr>
              <w:pStyle w:val="Sinespaciado"/>
              <w:rPr>
                <w:rFonts w:ascii="Sofia Pro Medium" w:hAnsi="Sofia Pro Medium" w:cstheme="minorHAnsi"/>
                <w:sz w:val="16"/>
                <w:szCs w:val="16"/>
              </w:rPr>
            </w:pPr>
            <w:r w:rsidRPr="00F307B7">
              <w:rPr>
                <w:rFonts w:ascii="Sofia Pro Medium" w:hAnsi="Sofia Pro Medium" w:cstheme="minorHAnsi"/>
                <w:sz w:val="16"/>
                <w:szCs w:val="16"/>
              </w:rPr>
              <w:t>TELÉFONO:</w:t>
            </w:r>
          </w:p>
        </w:tc>
        <w:tc>
          <w:tcPr>
            <w:tcW w:w="7789" w:type="dxa"/>
          </w:tcPr>
          <w:p w:rsidR="006F04CA" w:rsidRPr="00F307B7" w:rsidRDefault="00481C3F" w:rsidP="00C12AD0">
            <w:pPr>
              <w:pStyle w:val="Sinespaciado"/>
              <w:rPr>
                <w:rFonts w:ascii="Sofia Pro Light" w:hAnsi="Sofia Pro Light" w:cstheme="minorHAnsi"/>
                <w:sz w:val="16"/>
                <w:szCs w:val="16"/>
              </w:rPr>
            </w:pPr>
            <w:r w:rsidRPr="0085614A">
              <w:rPr>
                <w:rFonts w:ascii="Sofia Pro Light" w:hAnsi="Sofia Pro Light" w:cstheme="minorHAnsi"/>
                <w:sz w:val="16"/>
                <w:szCs w:val="16"/>
              </w:rPr>
              <w:t xml:space="preserve">246 </w:t>
            </w:r>
            <w:r w:rsidR="00C12AD0" w:rsidRPr="0085614A">
              <w:rPr>
                <w:rFonts w:ascii="Sofia Pro Light" w:hAnsi="Sofia Pro Light" w:cstheme="minorHAnsi"/>
                <w:sz w:val="16"/>
                <w:szCs w:val="16"/>
              </w:rPr>
              <w:t>46 50</w:t>
            </w:r>
            <w:r w:rsidR="0085614A">
              <w:rPr>
                <w:rFonts w:ascii="Sofia Pro Light" w:hAnsi="Sofia Pro Light" w:cstheme="minorHAnsi"/>
                <w:sz w:val="16"/>
                <w:szCs w:val="16"/>
              </w:rPr>
              <w:t xml:space="preserve"> </w:t>
            </w:r>
            <w:r w:rsidR="00C12AD0" w:rsidRPr="0085614A">
              <w:rPr>
                <w:rFonts w:ascii="Sofia Pro Light" w:hAnsi="Sofia Pro Light" w:cstheme="minorHAnsi"/>
                <w:sz w:val="16"/>
                <w:szCs w:val="16"/>
              </w:rPr>
              <w:t xml:space="preserve">458 y </w:t>
            </w:r>
            <w:r w:rsidRPr="0085614A">
              <w:rPr>
                <w:rFonts w:ascii="Sofia Pro Light" w:hAnsi="Sofia Pro Light" w:cstheme="minorHAnsi"/>
                <w:sz w:val="16"/>
                <w:szCs w:val="16"/>
              </w:rPr>
              <w:t xml:space="preserve">246 </w:t>
            </w:r>
            <w:r w:rsidR="00C12AD0" w:rsidRPr="0085614A">
              <w:rPr>
                <w:rFonts w:ascii="Sofia Pro Light" w:hAnsi="Sofia Pro Light" w:cstheme="minorHAnsi"/>
                <w:sz w:val="16"/>
                <w:szCs w:val="16"/>
              </w:rPr>
              <w:t>46 50</w:t>
            </w:r>
            <w:r w:rsidR="0085614A">
              <w:rPr>
                <w:rFonts w:ascii="Sofia Pro Light" w:hAnsi="Sofia Pro Light" w:cstheme="minorHAnsi"/>
                <w:sz w:val="16"/>
                <w:szCs w:val="16"/>
              </w:rPr>
              <w:t xml:space="preserve"> </w:t>
            </w:r>
            <w:r w:rsidR="00C12AD0" w:rsidRPr="0085614A">
              <w:rPr>
                <w:rFonts w:ascii="Sofia Pro Light" w:hAnsi="Sofia Pro Light" w:cstheme="minorHAnsi"/>
                <w:sz w:val="16"/>
                <w:szCs w:val="16"/>
              </w:rPr>
              <w:t>466</w:t>
            </w:r>
          </w:p>
        </w:tc>
      </w:tr>
      <w:tr w:rsidR="006F04CA" w:rsidRPr="004217F5" w:rsidTr="001D47DC">
        <w:tc>
          <w:tcPr>
            <w:tcW w:w="1980" w:type="dxa"/>
          </w:tcPr>
          <w:p w:rsidR="006F04CA" w:rsidRPr="00F307B7" w:rsidRDefault="006F04CA" w:rsidP="006F04CA">
            <w:pPr>
              <w:pStyle w:val="Sinespaciado"/>
              <w:rPr>
                <w:rFonts w:ascii="Sofia Pro Medium" w:hAnsi="Sofia Pro Medium" w:cstheme="minorHAnsi"/>
                <w:sz w:val="16"/>
                <w:szCs w:val="16"/>
              </w:rPr>
            </w:pPr>
            <w:r w:rsidRPr="00F307B7">
              <w:rPr>
                <w:rFonts w:ascii="Sofia Pro Medium" w:hAnsi="Sofia Pro Medium" w:cstheme="minorHAnsi"/>
                <w:sz w:val="16"/>
                <w:szCs w:val="16"/>
              </w:rPr>
              <w:t>CORREO ELECTRÓNICO:</w:t>
            </w:r>
          </w:p>
        </w:tc>
        <w:tc>
          <w:tcPr>
            <w:tcW w:w="7789" w:type="dxa"/>
          </w:tcPr>
          <w:p w:rsidR="006F04CA" w:rsidRPr="00F307B7" w:rsidRDefault="008A3811" w:rsidP="006F04CA">
            <w:pPr>
              <w:pStyle w:val="Sinespaciado"/>
              <w:rPr>
                <w:rFonts w:ascii="Sofia Pro Light" w:hAnsi="Sofia Pro Light" w:cstheme="minorHAnsi"/>
                <w:sz w:val="16"/>
                <w:szCs w:val="16"/>
              </w:rPr>
            </w:pPr>
            <w:r>
              <w:rPr>
                <w:rFonts w:ascii="Sofia Pro Light" w:hAnsi="Sofia Pro Light" w:cstheme="minorHAnsi"/>
                <w:sz w:val="16"/>
                <w:szCs w:val="16"/>
              </w:rPr>
              <w:t>fomento.salud@diftlaxcala.gob.mx</w:t>
            </w:r>
          </w:p>
        </w:tc>
      </w:tr>
      <w:tr w:rsidR="006F04CA" w:rsidRPr="004217F5" w:rsidTr="001D47DC">
        <w:tc>
          <w:tcPr>
            <w:tcW w:w="1980" w:type="dxa"/>
          </w:tcPr>
          <w:p w:rsidR="006F04CA" w:rsidRPr="00F307B7" w:rsidRDefault="006F04CA" w:rsidP="006F04CA">
            <w:pPr>
              <w:pStyle w:val="Sinespaciado"/>
              <w:rPr>
                <w:rFonts w:ascii="Sofia Pro Medium" w:hAnsi="Sofia Pro Medium" w:cstheme="minorHAnsi"/>
                <w:sz w:val="16"/>
                <w:szCs w:val="16"/>
              </w:rPr>
            </w:pPr>
            <w:r w:rsidRPr="00F307B7">
              <w:rPr>
                <w:rFonts w:ascii="Sofia Pro Medium" w:hAnsi="Sofia Pro Medium" w:cstheme="minorHAnsi"/>
                <w:sz w:val="16"/>
                <w:szCs w:val="16"/>
              </w:rPr>
              <w:t>PÁGINA WEB:</w:t>
            </w:r>
          </w:p>
        </w:tc>
        <w:tc>
          <w:tcPr>
            <w:tcW w:w="7789" w:type="dxa"/>
          </w:tcPr>
          <w:p w:rsidR="006F04CA" w:rsidRPr="00F307B7" w:rsidRDefault="006F04CA" w:rsidP="006F04CA">
            <w:pPr>
              <w:pStyle w:val="Sinespaciado"/>
              <w:rPr>
                <w:rFonts w:ascii="Sofia Pro Light" w:hAnsi="Sofia Pro Light" w:cstheme="minorHAnsi"/>
                <w:sz w:val="16"/>
                <w:szCs w:val="16"/>
              </w:rPr>
            </w:pPr>
            <w:r w:rsidRPr="00F307B7">
              <w:rPr>
                <w:rFonts w:ascii="Sofia Pro Light" w:hAnsi="Sofia Pro Light" w:cstheme="minorHAnsi"/>
                <w:sz w:val="16"/>
                <w:szCs w:val="16"/>
              </w:rPr>
              <w:t>dif.tlaxcala.gob.mx</w:t>
            </w:r>
          </w:p>
        </w:tc>
      </w:tr>
    </w:tbl>
    <w:p w:rsidR="00A21C3D" w:rsidRPr="004620DE" w:rsidRDefault="00A21C3D" w:rsidP="00CA6D83">
      <w:pPr>
        <w:pStyle w:val="Sinespaciado"/>
        <w:rPr>
          <w:rFonts w:ascii="GeoSlab703 Md BT" w:hAnsi="GeoSlab703 Md BT"/>
          <w:sz w:val="16"/>
          <w:szCs w:val="16"/>
        </w:rPr>
      </w:pPr>
    </w:p>
    <w:tbl>
      <w:tblPr>
        <w:tblStyle w:val="Tablaconcuadrcula"/>
        <w:tblW w:w="9771" w:type="dxa"/>
        <w:tblLayout w:type="fixed"/>
        <w:tblLook w:val="04A0" w:firstRow="1" w:lastRow="0" w:firstColumn="1" w:lastColumn="0" w:noHBand="0" w:noVBand="1"/>
      </w:tblPr>
      <w:tblGrid>
        <w:gridCol w:w="1980"/>
        <w:gridCol w:w="6095"/>
        <w:gridCol w:w="1696"/>
      </w:tblGrid>
      <w:tr w:rsidR="00937084" w:rsidRPr="00397EA0" w:rsidTr="005226B9">
        <w:tc>
          <w:tcPr>
            <w:tcW w:w="9771" w:type="dxa"/>
            <w:gridSpan w:val="3"/>
            <w:shd w:val="clear" w:color="auto" w:fill="98C7C6"/>
          </w:tcPr>
          <w:p w:rsidR="00937084" w:rsidRPr="004D17F0" w:rsidRDefault="00937084" w:rsidP="004217F5">
            <w:pPr>
              <w:pStyle w:val="Sinespaciado"/>
              <w:jc w:val="center"/>
              <w:rPr>
                <w:rFonts w:ascii="GeoSlab703 Md BT" w:hAnsi="GeoSlab703 Md BT"/>
                <w:sz w:val="16"/>
                <w:szCs w:val="16"/>
              </w:rPr>
            </w:pPr>
            <w:r w:rsidRPr="00D470BB">
              <w:rPr>
                <w:rFonts w:ascii="Sofia Pro Medium" w:hAnsi="Sofia Pro Medium" w:cstheme="minorHAnsi"/>
                <w:sz w:val="16"/>
                <w:szCs w:val="16"/>
              </w:rPr>
              <w:t>DATOS DE COSTOS</w:t>
            </w:r>
          </w:p>
        </w:tc>
      </w:tr>
      <w:tr w:rsidR="00A21C3D" w:rsidRPr="00397EA0" w:rsidTr="005226B9">
        <w:tc>
          <w:tcPr>
            <w:tcW w:w="1980" w:type="dxa"/>
          </w:tcPr>
          <w:p w:rsidR="00A21C3D" w:rsidRPr="00FE288F" w:rsidRDefault="006A3DDF" w:rsidP="00FE288F">
            <w:pPr>
              <w:pStyle w:val="Sinespaciado"/>
              <w:rPr>
                <w:rFonts w:ascii="Sofia Pro Medium" w:hAnsi="Sofia Pro Medium" w:cstheme="minorHAnsi"/>
                <w:sz w:val="16"/>
                <w:szCs w:val="16"/>
              </w:rPr>
            </w:pPr>
            <w:r w:rsidRPr="00FE288F">
              <w:rPr>
                <w:rFonts w:ascii="Sofia Pro Medium" w:hAnsi="Sofia Pro Medium" w:cstheme="minorHAnsi"/>
                <w:sz w:val="16"/>
                <w:szCs w:val="16"/>
              </w:rPr>
              <w:t>TIPO DE PAGO:</w:t>
            </w:r>
          </w:p>
        </w:tc>
        <w:tc>
          <w:tcPr>
            <w:tcW w:w="7791" w:type="dxa"/>
            <w:gridSpan w:val="2"/>
          </w:tcPr>
          <w:p w:rsidR="00A21C3D" w:rsidRPr="009F7F1D" w:rsidRDefault="006A3DDF" w:rsidP="004F5692">
            <w:pPr>
              <w:pStyle w:val="Sinespaciado"/>
              <w:rPr>
                <w:rFonts w:ascii="Sofia Pro Light" w:hAnsi="Sofia Pro Light" w:cstheme="minorHAnsi"/>
                <w:sz w:val="16"/>
                <w:szCs w:val="16"/>
              </w:rPr>
            </w:pPr>
            <w:r w:rsidRPr="009F7F1D">
              <w:rPr>
                <w:rFonts w:ascii="Sofia Pro Light" w:hAnsi="Sofia Pro Light" w:cstheme="minorHAnsi"/>
                <w:sz w:val="16"/>
                <w:szCs w:val="16"/>
              </w:rPr>
              <w:t>TABLA(S) DE COSTOS</w:t>
            </w:r>
          </w:p>
        </w:tc>
      </w:tr>
      <w:tr w:rsidR="006A3DDF" w:rsidRPr="00397EA0" w:rsidTr="005226B9">
        <w:tc>
          <w:tcPr>
            <w:tcW w:w="1980" w:type="dxa"/>
          </w:tcPr>
          <w:p w:rsidR="006A3DDF" w:rsidRPr="00FE288F" w:rsidRDefault="006A3DDF" w:rsidP="00FE288F">
            <w:pPr>
              <w:pStyle w:val="Sinespaciado"/>
              <w:rPr>
                <w:rFonts w:ascii="Sofia Pro Medium" w:hAnsi="Sofia Pro Medium" w:cstheme="minorHAnsi"/>
                <w:sz w:val="16"/>
                <w:szCs w:val="16"/>
              </w:rPr>
            </w:pPr>
            <w:r w:rsidRPr="00FE288F">
              <w:rPr>
                <w:rFonts w:ascii="Sofia Pro Medium" w:hAnsi="Sofia Pro Medium" w:cstheme="minorHAnsi"/>
                <w:sz w:val="16"/>
                <w:szCs w:val="16"/>
              </w:rPr>
              <w:t>FORMA DE PAGO:</w:t>
            </w:r>
          </w:p>
        </w:tc>
        <w:tc>
          <w:tcPr>
            <w:tcW w:w="7791" w:type="dxa"/>
            <w:gridSpan w:val="2"/>
          </w:tcPr>
          <w:p w:rsidR="006A3DDF" w:rsidRPr="009F7F1D" w:rsidRDefault="006A3DDF" w:rsidP="004F5692">
            <w:pPr>
              <w:pStyle w:val="Sinespaciado"/>
              <w:rPr>
                <w:rFonts w:ascii="Sofia Pro Light" w:hAnsi="Sofia Pro Light" w:cstheme="minorHAnsi"/>
                <w:sz w:val="16"/>
                <w:szCs w:val="16"/>
              </w:rPr>
            </w:pPr>
            <w:r w:rsidRPr="009F7F1D">
              <w:rPr>
                <w:rFonts w:ascii="Sofia Pro Light" w:hAnsi="Sofia Pro Light" w:cstheme="minorHAnsi"/>
                <w:sz w:val="16"/>
                <w:szCs w:val="16"/>
              </w:rPr>
              <w:t>EN EFECTIVO</w:t>
            </w:r>
          </w:p>
        </w:tc>
      </w:tr>
      <w:tr w:rsidR="006A3DDF" w:rsidRPr="00397EA0" w:rsidTr="005226B9">
        <w:tc>
          <w:tcPr>
            <w:tcW w:w="1980" w:type="dxa"/>
          </w:tcPr>
          <w:p w:rsidR="006A3DDF" w:rsidRPr="00FE288F" w:rsidRDefault="006A3DDF" w:rsidP="00FE288F">
            <w:pPr>
              <w:pStyle w:val="Sinespaciado"/>
              <w:rPr>
                <w:rFonts w:ascii="Sofia Pro Medium" w:hAnsi="Sofia Pro Medium" w:cstheme="minorHAnsi"/>
                <w:sz w:val="16"/>
                <w:szCs w:val="16"/>
              </w:rPr>
            </w:pPr>
            <w:r w:rsidRPr="00FE288F">
              <w:rPr>
                <w:rFonts w:ascii="Sofia Pro Medium" w:hAnsi="Sofia Pro Medium" w:cstheme="minorHAnsi"/>
                <w:sz w:val="16"/>
                <w:szCs w:val="16"/>
              </w:rPr>
              <w:t>LUGARES DE PAGO:</w:t>
            </w:r>
          </w:p>
        </w:tc>
        <w:tc>
          <w:tcPr>
            <w:tcW w:w="7791" w:type="dxa"/>
            <w:gridSpan w:val="2"/>
          </w:tcPr>
          <w:p w:rsidR="006A3DDF" w:rsidRPr="009F7F1D" w:rsidRDefault="006A3DDF" w:rsidP="00BD684C">
            <w:pPr>
              <w:pStyle w:val="Sinespaciado"/>
              <w:jc w:val="both"/>
              <w:rPr>
                <w:rFonts w:ascii="Sofia Pro Light" w:hAnsi="Sofia Pro Light" w:cstheme="minorHAnsi"/>
                <w:sz w:val="16"/>
                <w:szCs w:val="16"/>
              </w:rPr>
            </w:pPr>
            <w:r w:rsidRPr="009F7F1D">
              <w:rPr>
                <w:rFonts w:ascii="Sofia Pro Light" w:hAnsi="Sofia Pro Light" w:cstheme="minorHAnsi"/>
                <w:sz w:val="16"/>
                <w:szCs w:val="16"/>
              </w:rPr>
              <w:t>EN EL ÁREA DE CAJA DE SISTEMA ESTATAL DIF</w:t>
            </w:r>
          </w:p>
        </w:tc>
      </w:tr>
      <w:tr w:rsidR="00D470E7" w:rsidRPr="00397EA0" w:rsidTr="005226B9">
        <w:tc>
          <w:tcPr>
            <w:tcW w:w="1980" w:type="dxa"/>
            <w:vMerge w:val="restart"/>
            <w:vAlign w:val="center"/>
          </w:tcPr>
          <w:p w:rsidR="00D470E7" w:rsidRPr="00FE288F" w:rsidRDefault="00D470E7" w:rsidP="00FE288F">
            <w:pPr>
              <w:pStyle w:val="Sinespaciado"/>
              <w:rPr>
                <w:rFonts w:ascii="Sofia Pro Medium" w:hAnsi="Sofia Pro Medium" w:cstheme="minorHAnsi"/>
                <w:sz w:val="16"/>
                <w:szCs w:val="16"/>
              </w:rPr>
            </w:pPr>
            <w:r w:rsidRPr="00FE288F">
              <w:rPr>
                <w:rFonts w:ascii="Sofia Pro Medium" w:hAnsi="Sofia Pro Medium" w:cstheme="minorHAnsi"/>
                <w:sz w:val="16"/>
                <w:szCs w:val="16"/>
              </w:rPr>
              <w:t>COSTOS:</w:t>
            </w:r>
          </w:p>
        </w:tc>
        <w:tc>
          <w:tcPr>
            <w:tcW w:w="6095" w:type="dxa"/>
          </w:tcPr>
          <w:p w:rsidR="00D470E7" w:rsidRPr="009F7F1D" w:rsidRDefault="00A8651E" w:rsidP="006A3DDF">
            <w:pPr>
              <w:pStyle w:val="Sinespaciado"/>
              <w:rPr>
                <w:rFonts w:ascii="Sofia Pro Light" w:hAnsi="Sofia Pro Light" w:cstheme="minorHAnsi"/>
                <w:sz w:val="16"/>
                <w:szCs w:val="16"/>
              </w:rPr>
            </w:pPr>
            <w:r w:rsidRPr="009F7F1D">
              <w:rPr>
                <w:rFonts w:ascii="Sofia Pro Light" w:hAnsi="Sofia Pro Light" w:cstheme="minorHAnsi"/>
                <w:sz w:val="16"/>
                <w:szCs w:val="16"/>
              </w:rPr>
              <w:t>MEDICINA GENERAL</w:t>
            </w:r>
          </w:p>
        </w:tc>
        <w:tc>
          <w:tcPr>
            <w:tcW w:w="1696" w:type="dxa"/>
          </w:tcPr>
          <w:p w:rsidR="00D470E7" w:rsidRPr="009F7F1D" w:rsidRDefault="00D470E7" w:rsidP="006A3DDF">
            <w:pPr>
              <w:pStyle w:val="Sinespaciado"/>
              <w:rPr>
                <w:rFonts w:ascii="Sofia Pro Light" w:hAnsi="Sofia Pro Light" w:cstheme="minorHAnsi"/>
                <w:sz w:val="16"/>
                <w:szCs w:val="16"/>
              </w:rPr>
            </w:pPr>
            <w:r w:rsidRPr="009F7F1D">
              <w:rPr>
                <w:rFonts w:ascii="Sofia Pro Light" w:hAnsi="Sofia Pro Light" w:cstheme="minorHAnsi"/>
                <w:sz w:val="16"/>
                <w:szCs w:val="16"/>
              </w:rPr>
              <w:t>$10.00</w:t>
            </w:r>
          </w:p>
        </w:tc>
      </w:tr>
      <w:tr w:rsidR="00D5723E" w:rsidRPr="00397EA0" w:rsidTr="005226B9">
        <w:tc>
          <w:tcPr>
            <w:tcW w:w="1980" w:type="dxa"/>
            <w:vMerge/>
          </w:tcPr>
          <w:p w:rsidR="00D5723E" w:rsidRPr="00397EA0" w:rsidRDefault="00D5723E" w:rsidP="00D5723E">
            <w:pPr>
              <w:pStyle w:val="Sinespaciado"/>
              <w:rPr>
                <w:rFonts w:ascii="GeoSlab703 Md BT" w:hAnsi="GeoSlab703 Md BT"/>
                <w:b/>
                <w:sz w:val="16"/>
                <w:szCs w:val="16"/>
              </w:rPr>
            </w:pPr>
          </w:p>
        </w:tc>
        <w:tc>
          <w:tcPr>
            <w:tcW w:w="6095" w:type="dxa"/>
          </w:tcPr>
          <w:p w:rsidR="00D5723E" w:rsidRPr="009F7F1D" w:rsidRDefault="00D5723E" w:rsidP="00D5723E">
            <w:pPr>
              <w:pStyle w:val="Sinespaciado"/>
              <w:rPr>
                <w:rFonts w:ascii="Sofia Pro Light" w:hAnsi="Sofia Pro Light" w:cstheme="minorHAnsi"/>
                <w:sz w:val="16"/>
                <w:szCs w:val="16"/>
              </w:rPr>
            </w:pPr>
            <w:r w:rsidRPr="009F7F1D">
              <w:rPr>
                <w:rFonts w:ascii="Sofia Pro Light" w:hAnsi="Sofia Pro Light" w:cstheme="minorHAnsi"/>
                <w:sz w:val="16"/>
                <w:szCs w:val="16"/>
              </w:rPr>
              <w:t>NUTRICIÓN</w:t>
            </w:r>
          </w:p>
        </w:tc>
        <w:tc>
          <w:tcPr>
            <w:tcW w:w="1696" w:type="dxa"/>
          </w:tcPr>
          <w:p w:rsidR="00D5723E" w:rsidRPr="009F7F1D" w:rsidRDefault="00D5723E" w:rsidP="00D5723E">
            <w:pPr>
              <w:pStyle w:val="Sinespaciado"/>
              <w:rPr>
                <w:rFonts w:ascii="Sofia Pro Light" w:hAnsi="Sofia Pro Light" w:cstheme="minorHAnsi"/>
                <w:sz w:val="16"/>
                <w:szCs w:val="16"/>
              </w:rPr>
            </w:pPr>
            <w:r w:rsidRPr="009F7F1D">
              <w:rPr>
                <w:rFonts w:ascii="Sofia Pro Light" w:hAnsi="Sofia Pro Light" w:cstheme="minorHAnsi"/>
                <w:sz w:val="16"/>
                <w:szCs w:val="16"/>
              </w:rPr>
              <w:t>$10.00</w:t>
            </w:r>
          </w:p>
        </w:tc>
      </w:tr>
      <w:tr w:rsidR="00D5723E" w:rsidRPr="00397EA0" w:rsidTr="005226B9">
        <w:tc>
          <w:tcPr>
            <w:tcW w:w="1980" w:type="dxa"/>
            <w:vMerge/>
          </w:tcPr>
          <w:p w:rsidR="00D5723E" w:rsidRPr="00397EA0" w:rsidRDefault="00D5723E" w:rsidP="00D5723E">
            <w:pPr>
              <w:pStyle w:val="Sinespaciado"/>
              <w:rPr>
                <w:rFonts w:ascii="GeoSlab703 Md BT" w:hAnsi="GeoSlab703 Md BT"/>
                <w:b/>
                <w:sz w:val="16"/>
                <w:szCs w:val="16"/>
              </w:rPr>
            </w:pPr>
          </w:p>
        </w:tc>
        <w:tc>
          <w:tcPr>
            <w:tcW w:w="6095" w:type="dxa"/>
          </w:tcPr>
          <w:p w:rsidR="00D5723E" w:rsidRPr="009F7F1D" w:rsidRDefault="00D5723E" w:rsidP="00D5723E">
            <w:pPr>
              <w:pStyle w:val="Sinespaciado"/>
              <w:rPr>
                <w:rFonts w:ascii="Sofia Pro Light" w:hAnsi="Sofia Pro Light" w:cstheme="minorHAnsi"/>
                <w:sz w:val="16"/>
                <w:szCs w:val="16"/>
              </w:rPr>
            </w:pPr>
            <w:r w:rsidRPr="009F7F1D">
              <w:rPr>
                <w:rFonts w:ascii="Sofia Pro Light" w:hAnsi="Sofia Pro Light" w:cstheme="minorHAnsi"/>
                <w:sz w:val="16"/>
                <w:szCs w:val="16"/>
              </w:rPr>
              <w:t>OPTOMETRÍA</w:t>
            </w:r>
          </w:p>
        </w:tc>
        <w:tc>
          <w:tcPr>
            <w:tcW w:w="1696" w:type="dxa"/>
          </w:tcPr>
          <w:p w:rsidR="00D5723E" w:rsidRPr="009F7F1D" w:rsidRDefault="00D5723E" w:rsidP="00D5723E">
            <w:pPr>
              <w:pStyle w:val="Sinespaciado"/>
              <w:rPr>
                <w:rFonts w:ascii="Sofia Pro Light" w:hAnsi="Sofia Pro Light" w:cstheme="minorHAnsi"/>
                <w:sz w:val="16"/>
                <w:szCs w:val="16"/>
              </w:rPr>
            </w:pPr>
            <w:r w:rsidRPr="009F7F1D">
              <w:rPr>
                <w:rFonts w:ascii="Sofia Pro Light" w:hAnsi="Sofia Pro Light" w:cstheme="minorHAnsi"/>
                <w:sz w:val="16"/>
                <w:szCs w:val="16"/>
              </w:rPr>
              <w:t>$10.00</w:t>
            </w:r>
          </w:p>
        </w:tc>
      </w:tr>
      <w:tr w:rsidR="00D5723E" w:rsidRPr="00397EA0" w:rsidTr="005226B9">
        <w:tc>
          <w:tcPr>
            <w:tcW w:w="1980" w:type="dxa"/>
            <w:vMerge/>
          </w:tcPr>
          <w:p w:rsidR="00D5723E" w:rsidRPr="00397EA0" w:rsidRDefault="00D5723E" w:rsidP="00D5723E">
            <w:pPr>
              <w:pStyle w:val="Sinespaciado"/>
              <w:rPr>
                <w:rFonts w:ascii="GeoSlab703 Md BT" w:hAnsi="GeoSlab703 Md BT"/>
                <w:b/>
                <w:sz w:val="16"/>
                <w:szCs w:val="16"/>
              </w:rPr>
            </w:pPr>
          </w:p>
        </w:tc>
        <w:tc>
          <w:tcPr>
            <w:tcW w:w="6095" w:type="dxa"/>
          </w:tcPr>
          <w:p w:rsidR="00D5723E" w:rsidRPr="009F7F1D" w:rsidRDefault="00D5723E" w:rsidP="00A8651E">
            <w:pPr>
              <w:pStyle w:val="Sinespaciado"/>
              <w:rPr>
                <w:rFonts w:ascii="Sofia Pro Light" w:hAnsi="Sofia Pro Light" w:cstheme="minorHAnsi"/>
                <w:sz w:val="16"/>
                <w:szCs w:val="16"/>
              </w:rPr>
            </w:pPr>
            <w:r w:rsidRPr="009F7F1D">
              <w:rPr>
                <w:rFonts w:ascii="Sofia Pro Light" w:hAnsi="Sofia Pro Light" w:cstheme="minorHAnsi"/>
                <w:sz w:val="16"/>
                <w:szCs w:val="16"/>
              </w:rPr>
              <w:t xml:space="preserve">CONSULTA </w:t>
            </w:r>
            <w:r w:rsidR="00A8651E" w:rsidRPr="009F7F1D">
              <w:rPr>
                <w:rFonts w:ascii="Sofia Pro Light" w:hAnsi="Sofia Pro Light" w:cstheme="minorHAnsi"/>
                <w:sz w:val="16"/>
                <w:szCs w:val="16"/>
              </w:rPr>
              <w:t>DENTAL</w:t>
            </w:r>
          </w:p>
        </w:tc>
        <w:tc>
          <w:tcPr>
            <w:tcW w:w="1696" w:type="dxa"/>
          </w:tcPr>
          <w:p w:rsidR="00D5723E" w:rsidRPr="009F7F1D" w:rsidRDefault="00D5723E" w:rsidP="00D5723E">
            <w:pPr>
              <w:pStyle w:val="Sinespaciado"/>
              <w:rPr>
                <w:rFonts w:ascii="Sofia Pro Light" w:hAnsi="Sofia Pro Light" w:cstheme="minorHAnsi"/>
                <w:sz w:val="16"/>
                <w:szCs w:val="16"/>
              </w:rPr>
            </w:pPr>
            <w:r w:rsidRPr="009F7F1D">
              <w:rPr>
                <w:rFonts w:ascii="Sofia Pro Light" w:hAnsi="Sofia Pro Light" w:cstheme="minorHAnsi"/>
                <w:sz w:val="16"/>
                <w:szCs w:val="16"/>
              </w:rPr>
              <w:t>$30.00</w:t>
            </w:r>
          </w:p>
        </w:tc>
      </w:tr>
      <w:tr w:rsidR="00D5723E" w:rsidRPr="00397EA0" w:rsidTr="005226B9">
        <w:tc>
          <w:tcPr>
            <w:tcW w:w="1980" w:type="dxa"/>
            <w:vMerge/>
          </w:tcPr>
          <w:p w:rsidR="00D5723E" w:rsidRPr="00397EA0" w:rsidRDefault="00D5723E" w:rsidP="00D5723E">
            <w:pPr>
              <w:pStyle w:val="Sinespaciado"/>
              <w:rPr>
                <w:rFonts w:ascii="GeoSlab703 Md BT" w:hAnsi="GeoSlab703 Md BT"/>
                <w:b/>
                <w:sz w:val="16"/>
                <w:szCs w:val="16"/>
              </w:rPr>
            </w:pPr>
          </w:p>
        </w:tc>
        <w:tc>
          <w:tcPr>
            <w:tcW w:w="6095" w:type="dxa"/>
          </w:tcPr>
          <w:p w:rsidR="00D5723E" w:rsidRPr="009F7F1D" w:rsidRDefault="00D5723E" w:rsidP="00D5723E">
            <w:pPr>
              <w:pStyle w:val="Sinespaciado"/>
              <w:rPr>
                <w:rFonts w:ascii="Sofia Pro Light" w:hAnsi="Sofia Pro Light" w:cstheme="minorHAnsi"/>
                <w:sz w:val="16"/>
                <w:szCs w:val="16"/>
              </w:rPr>
            </w:pPr>
            <w:r w:rsidRPr="009F7F1D">
              <w:rPr>
                <w:rFonts w:ascii="Sofia Pro Light" w:hAnsi="Sofia Pro Light" w:cstheme="minorHAnsi"/>
                <w:sz w:val="16"/>
                <w:szCs w:val="16"/>
              </w:rPr>
              <w:t>APLICACIÓN DE FLUOR</w:t>
            </w:r>
          </w:p>
        </w:tc>
        <w:tc>
          <w:tcPr>
            <w:tcW w:w="1696" w:type="dxa"/>
          </w:tcPr>
          <w:p w:rsidR="00D5723E" w:rsidRPr="009F7F1D" w:rsidRDefault="00D5723E" w:rsidP="00D5723E">
            <w:pPr>
              <w:pStyle w:val="Sinespaciado"/>
              <w:rPr>
                <w:rFonts w:ascii="Sofia Pro Light" w:hAnsi="Sofia Pro Light" w:cstheme="minorHAnsi"/>
                <w:sz w:val="16"/>
                <w:szCs w:val="16"/>
              </w:rPr>
            </w:pPr>
            <w:r w:rsidRPr="009F7F1D">
              <w:rPr>
                <w:rFonts w:ascii="Sofia Pro Light" w:hAnsi="Sofia Pro Light" w:cstheme="minorHAnsi"/>
                <w:sz w:val="16"/>
                <w:szCs w:val="16"/>
              </w:rPr>
              <w:t>GRATUITO</w:t>
            </w:r>
          </w:p>
        </w:tc>
      </w:tr>
      <w:tr w:rsidR="00D5723E" w:rsidRPr="00397EA0" w:rsidTr="005226B9">
        <w:tc>
          <w:tcPr>
            <w:tcW w:w="1980" w:type="dxa"/>
            <w:vMerge/>
          </w:tcPr>
          <w:p w:rsidR="00D5723E" w:rsidRPr="00397EA0" w:rsidRDefault="00D5723E" w:rsidP="00D5723E">
            <w:pPr>
              <w:pStyle w:val="Sinespaciado"/>
              <w:rPr>
                <w:rFonts w:ascii="GeoSlab703 Md BT" w:hAnsi="GeoSlab703 Md BT"/>
                <w:b/>
                <w:sz w:val="16"/>
                <w:szCs w:val="16"/>
              </w:rPr>
            </w:pPr>
          </w:p>
        </w:tc>
        <w:tc>
          <w:tcPr>
            <w:tcW w:w="6095" w:type="dxa"/>
          </w:tcPr>
          <w:p w:rsidR="00D5723E" w:rsidRPr="009F7F1D" w:rsidRDefault="00D5723E" w:rsidP="00D5723E">
            <w:pPr>
              <w:pStyle w:val="Sinespaciado"/>
              <w:rPr>
                <w:rFonts w:ascii="Sofia Pro Light" w:hAnsi="Sofia Pro Light" w:cstheme="minorHAnsi"/>
                <w:sz w:val="16"/>
                <w:szCs w:val="16"/>
              </w:rPr>
            </w:pPr>
            <w:r w:rsidRPr="009F7F1D">
              <w:rPr>
                <w:rFonts w:ascii="Sofia Pro Light" w:hAnsi="Sofia Pro Light" w:cstheme="minorHAnsi"/>
                <w:sz w:val="16"/>
                <w:szCs w:val="16"/>
              </w:rPr>
              <w:t>TÉCNICA DE CEPILLADO</w:t>
            </w:r>
          </w:p>
        </w:tc>
        <w:tc>
          <w:tcPr>
            <w:tcW w:w="1696" w:type="dxa"/>
          </w:tcPr>
          <w:p w:rsidR="00D5723E" w:rsidRPr="009F7F1D" w:rsidRDefault="00D5723E" w:rsidP="00D5723E">
            <w:pPr>
              <w:pStyle w:val="Sinespaciado"/>
              <w:rPr>
                <w:rFonts w:ascii="Sofia Pro Light" w:hAnsi="Sofia Pro Light" w:cstheme="minorHAnsi"/>
                <w:sz w:val="16"/>
                <w:szCs w:val="16"/>
              </w:rPr>
            </w:pPr>
            <w:r w:rsidRPr="009F7F1D">
              <w:rPr>
                <w:rFonts w:ascii="Sofia Pro Light" w:hAnsi="Sofia Pro Light" w:cstheme="minorHAnsi"/>
                <w:sz w:val="16"/>
                <w:szCs w:val="16"/>
              </w:rPr>
              <w:t>GRATUITO</w:t>
            </w:r>
          </w:p>
        </w:tc>
      </w:tr>
      <w:tr w:rsidR="005226B9" w:rsidRPr="00397EA0" w:rsidTr="005226B9">
        <w:tc>
          <w:tcPr>
            <w:tcW w:w="1980" w:type="dxa"/>
            <w:vMerge/>
          </w:tcPr>
          <w:p w:rsidR="005226B9" w:rsidRPr="00397EA0" w:rsidRDefault="005226B9" w:rsidP="005226B9">
            <w:pPr>
              <w:pStyle w:val="Sinespaciado"/>
              <w:rPr>
                <w:rFonts w:ascii="GeoSlab703 Md BT" w:hAnsi="GeoSlab703 Md BT"/>
                <w:b/>
                <w:sz w:val="16"/>
                <w:szCs w:val="16"/>
              </w:rPr>
            </w:pPr>
          </w:p>
        </w:tc>
        <w:tc>
          <w:tcPr>
            <w:tcW w:w="6095" w:type="dxa"/>
          </w:tcPr>
          <w:p w:rsidR="005226B9" w:rsidRPr="009F7F1D" w:rsidRDefault="005226B9" w:rsidP="00A8651E">
            <w:pPr>
              <w:pStyle w:val="Sinespaciado"/>
              <w:rPr>
                <w:rFonts w:ascii="Sofia Pro Light" w:hAnsi="Sofia Pro Light" w:cstheme="minorHAnsi"/>
                <w:sz w:val="16"/>
                <w:szCs w:val="16"/>
              </w:rPr>
            </w:pPr>
            <w:r w:rsidRPr="009F7F1D">
              <w:rPr>
                <w:rFonts w:ascii="Sofia Pro Light" w:hAnsi="Sofia Pro Light" w:cstheme="minorHAnsi"/>
                <w:sz w:val="16"/>
                <w:szCs w:val="16"/>
              </w:rPr>
              <w:t>DETECCIÓN DE DIABETES MELLITUS</w:t>
            </w:r>
          </w:p>
        </w:tc>
        <w:tc>
          <w:tcPr>
            <w:tcW w:w="1696" w:type="dxa"/>
          </w:tcPr>
          <w:p w:rsidR="005226B9" w:rsidRPr="009F7F1D" w:rsidRDefault="005226B9" w:rsidP="005226B9">
            <w:pPr>
              <w:pStyle w:val="Sinespaciado"/>
              <w:rPr>
                <w:rFonts w:ascii="Sofia Pro Light" w:hAnsi="Sofia Pro Light" w:cstheme="minorHAnsi"/>
                <w:sz w:val="16"/>
                <w:szCs w:val="16"/>
              </w:rPr>
            </w:pPr>
            <w:r w:rsidRPr="009F7F1D">
              <w:rPr>
                <w:rFonts w:ascii="Sofia Pro Light" w:hAnsi="Sofia Pro Light" w:cstheme="minorHAnsi"/>
                <w:sz w:val="16"/>
                <w:szCs w:val="16"/>
              </w:rPr>
              <w:t>GRATUITO</w:t>
            </w:r>
          </w:p>
        </w:tc>
      </w:tr>
      <w:tr w:rsidR="00A8651E" w:rsidRPr="00397EA0" w:rsidTr="005226B9">
        <w:tc>
          <w:tcPr>
            <w:tcW w:w="1980" w:type="dxa"/>
            <w:vMerge/>
          </w:tcPr>
          <w:p w:rsidR="00A8651E" w:rsidRPr="00397EA0" w:rsidRDefault="00A8651E" w:rsidP="00A8651E">
            <w:pPr>
              <w:pStyle w:val="Sinespaciado"/>
              <w:rPr>
                <w:rFonts w:ascii="GeoSlab703 Md BT" w:hAnsi="GeoSlab703 Md BT"/>
                <w:b/>
                <w:sz w:val="16"/>
                <w:szCs w:val="16"/>
              </w:rPr>
            </w:pPr>
          </w:p>
        </w:tc>
        <w:tc>
          <w:tcPr>
            <w:tcW w:w="6095" w:type="dxa"/>
          </w:tcPr>
          <w:p w:rsidR="00A8651E" w:rsidRPr="009F7F1D" w:rsidRDefault="00A8651E" w:rsidP="00A8651E">
            <w:pPr>
              <w:pStyle w:val="Sinespaciado"/>
              <w:rPr>
                <w:rFonts w:ascii="Sofia Pro Light" w:hAnsi="Sofia Pro Light" w:cstheme="minorHAnsi"/>
                <w:sz w:val="16"/>
                <w:szCs w:val="16"/>
              </w:rPr>
            </w:pPr>
            <w:r w:rsidRPr="009F7F1D">
              <w:rPr>
                <w:rFonts w:ascii="Sofia Pro Light" w:hAnsi="Sofia Pro Light" w:cstheme="minorHAnsi"/>
                <w:sz w:val="16"/>
                <w:szCs w:val="16"/>
              </w:rPr>
              <w:t xml:space="preserve">DETECCIÓN DE HIPERTENSIÓN ARTERIAL </w:t>
            </w:r>
          </w:p>
        </w:tc>
        <w:tc>
          <w:tcPr>
            <w:tcW w:w="1696" w:type="dxa"/>
          </w:tcPr>
          <w:p w:rsidR="00A8651E" w:rsidRPr="009F7F1D" w:rsidRDefault="00A8651E" w:rsidP="00A8651E">
            <w:pPr>
              <w:rPr>
                <w:rFonts w:ascii="Sofia Pro Light" w:hAnsi="Sofia Pro Light" w:cstheme="minorHAnsi"/>
                <w:sz w:val="16"/>
                <w:szCs w:val="16"/>
              </w:rPr>
            </w:pPr>
            <w:r w:rsidRPr="009F7F1D">
              <w:rPr>
                <w:rFonts w:ascii="Sofia Pro Light" w:hAnsi="Sofia Pro Light" w:cstheme="minorHAnsi"/>
                <w:sz w:val="16"/>
                <w:szCs w:val="16"/>
              </w:rPr>
              <w:t>GRATUITO</w:t>
            </w:r>
          </w:p>
        </w:tc>
      </w:tr>
      <w:tr w:rsidR="00A8651E" w:rsidRPr="00397EA0" w:rsidTr="005226B9">
        <w:tc>
          <w:tcPr>
            <w:tcW w:w="1980" w:type="dxa"/>
            <w:vMerge/>
          </w:tcPr>
          <w:p w:rsidR="00A8651E" w:rsidRPr="00397EA0" w:rsidRDefault="00A8651E" w:rsidP="00A8651E">
            <w:pPr>
              <w:pStyle w:val="Sinespaciado"/>
              <w:rPr>
                <w:rFonts w:ascii="GeoSlab703 Md BT" w:hAnsi="GeoSlab703 Md BT"/>
                <w:b/>
                <w:sz w:val="16"/>
                <w:szCs w:val="16"/>
              </w:rPr>
            </w:pPr>
          </w:p>
        </w:tc>
        <w:tc>
          <w:tcPr>
            <w:tcW w:w="6095" w:type="dxa"/>
          </w:tcPr>
          <w:p w:rsidR="00A8651E" w:rsidRPr="009F7F1D" w:rsidRDefault="00A8651E" w:rsidP="00A8651E">
            <w:pPr>
              <w:pStyle w:val="Sinespaciado"/>
              <w:rPr>
                <w:rFonts w:ascii="Sofia Pro Light" w:hAnsi="Sofia Pro Light" w:cstheme="minorHAnsi"/>
                <w:sz w:val="16"/>
                <w:szCs w:val="16"/>
              </w:rPr>
            </w:pPr>
            <w:r w:rsidRPr="009F7F1D">
              <w:rPr>
                <w:rFonts w:ascii="Sofia Pro Light" w:hAnsi="Sofia Pro Light" w:cstheme="minorHAnsi"/>
                <w:sz w:val="16"/>
                <w:szCs w:val="16"/>
              </w:rPr>
              <w:t>DETECCIÓN DEL VIRUS DEL PAPILOMA HUMANO</w:t>
            </w:r>
          </w:p>
        </w:tc>
        <w:tc>
          <w:tcPr>
            <w:tcW w:w="1696" w:type="dxa"/>
          </w:tcPr>
          <w:p w:rsidR="00A8651E" w:rsidRPr="009F7F1D" w:rsidRDefault="00A8651E" w:rsidP="00A8651E">
            <w:pPr>
              <w:rPr>
                <w:rFonts w:ascii="Sofia Pro Light" w:hAnsi="Sofia Pro Light" w:cstheme="minorHAnsi"/>
                <w:sz w:val="16"/>
                <w:szCs w:val="16"/>
              </w:rPr>
            </w:pPr>
            <w:r w:rsidRPr="009F7F1D">
              <w:rPr>
                <w:rFonts w:ascii="Sofia Pro Light" w:hAnsi="Sofia Pro Light" w:cstheme="minorHAnsi"/>
                <w:sz w:val="16"/>
                <w:szCs w:val="16"/>
              </w:rPr>
              <w:t>GRATUITO</w:t>
            </w:r>
          </w:p>
        </w:tc>
      </w:tr>
      <w:tr w:rsidR="00A8651E" w:rsidRPr="00397EA0" w:rsidTr="005226B9">
        <w:tc>
          <w:tcPr>
            <w:tcW w:w="1980" w:type="dxa"/>
            <w:vMerge/>
          </w:tcPr>
          <w:p w:rsidR="00A8651E" w:rsidRPr="00397EA0" w:rsidRDefault="00A8651E" w:rsidP="00A8651E">
            <w:pPr>
              <w:pStyle w:val="Sinespaciado"/>
              <w:rPr>
                <w:rFonts w:ascii="GeoSlab703 Md BT" w:hAnsi="GeoSlab703 Md BT"/>
                <w:b/>
                <w:sz w:val="16"/>
                <w:szCs w:val="16"/>
              </w:rPr>
            </w:pPr>
          </w:p>
        </w:tc>
        <w:tc>
          <w:tcPr>
            <w:tcW w:w="6095" w:type="dxa"/>
          </w:tcPr>
          <w:p w:rsidR="00A8651E" w:rsidRPr="009F7F1D" w:rsidRDefault="00A8651E" w:rsidP="00A8651E">
            <w:pPr>
              <w:pStyle w:val="Sinespaciado"/>
              <w:rPr>
                <w:rFonts w:ascii="Sofia Pro Light" w:hAnsi="Sofia Pro Light" w:cstheme="minorHAnsi"/>
                <w:sz w:val="16"/>
                <w:szCs w:val="16"/>
              </w:rPr>
            </w:pPr>
            <w:r w:rsidRPr="009F7F1D">
              <w:rPr>
                <w:rFonts w:ascii="Sofia Pro Light" w:hAnsi="Sofia Pro Light" w:cstheme="minorHAnsi"/>
                <w:sz w:val="16"/>
                <w:szCs w:val="16"/>
              </w:rPr>
              <w:t>PAPANICOLAOU</w:t>
            </w:r>
          </w:p>
        </w:tc>
        <w:tc>
          <w:tcPr>
            <w:tcW w:w="1696" w:type="dxa"/>
          </w:tcPr>
          <w:p w:rsidR="00A8651E" w:rsidRPr="009F7F1D" w:rsidRDefault="00A8651E" w:rsidP="00A8651E">
            <w:pPr>
              <w:rPr>
                <w:rFonts w:ascii="Sofia Pro Light" w:hAnsi="Sofia Pro Light" w:cstheme="minorHAnsi"/>
                <w:sz w:val="16"/>
                <w:szCs w:val="16"/>
              </w:rPr>
            </w:pPr>
            <w:r w:rsidRPr="009F7F1D">
              <w:rPr>
                <w:rFonts w:ascii="Sofia Pro Light" w:hAnsi="Sofia Pro Light" w:cstheme="minorHAnsi"/>
                <w:sz w:val="16"/>
                <w:szCs w:val="16"/>
              </w:rPr>
              <w:t>GRATUITO</w:t>
            </w:r>
          </w:p>
        </w:tc>
      </w:tr>
      <w:tr w:rsidR="005226B9" w:rsidRPr="00397EA0" w:rsidTr="005226B9">
        <w:tc>
          <w:tcPr>
            <w:tcW w:w="1980" w:type="dxa"/>
            <w:vMerge/>
          </w:tcPr>
          <w:p w:rsidR="005226B9" w:rsidRPr="00397EA0" w:rsidRDefault="005226B9" w:rsidP="005226B9">
            <w:pPr>
              <w:pStyle w:val="Sinespaciado"/>
              <w:rPr>
                <w:rFonts w:ascii="GeoSlab703 Md BT" w:hAnsi="GeoSlab703 Md BT"/>
                <w:b/>
                <w:sz w:val="16"/>
                <w:szCs w:val="16"/>
              </w:rPr>
            </w:pPr>
          </w:p>
        </w:tc>
        <w:tc>
          <w:tcPr>
            <w:tcW w:w="7791" w:type="dxa"/>
            <w:gridSpan w:val="2"/>
          </w:tcPr>
          <w:p w:rsidR="005226B9" w:rsidRPr="009F7F1D" w:rsidRDefault="005226B9" w:rsidP="00CB707E">
            <w:pPr>
              <w:pStyle w:val="Sinespaciado"/>
              <w:rPr>
                <w:rFonts w:ascii="Sofia Pro Light" w:hAnsi="Sofia Pro Light" w:cstheme="minorHAnsi"/>
                <w:sz w:val="16"/>
                <w:szCs w:val="16"/>
              </w:rPr>
            </w:pPr>
            <w:r w:rsidRPr="00817F87">
              <w:rPr>
                <w:rFonts w:ascii="Sofia Pro Medium" w:hAnsi="Sofia Pro Medium" w:cstheme="minorHAnsi"/>
                <w:sz w:val="16"/>
                <w:szCs w:val="16"/>
              </w:rPr>
              <w:t>NOTA:</w:t>
            </w:r>
            <w:r w:rsidRPr="009F7F1D">
              <w:rPr>
                <w:rFonts w:ascii="Sofia Pro Light" w:hAnsi="Sofia Pro Light" w:cstheme="minorHAnsi"/>
                <w:sz w:val="16"/>
                <w:szCs w:val="16"/>
              </w:rPr>
              <w:t xml:space="preserve"> </w:t>
            </w:r>
            <w:r w:rsidR="0097320F" w:rsidRPr="009F7F1D">
              <w:rPr>
                <w:rFonts w:ascii="Sofia Pro Light" w:hAnsi="Sofia Pro Light" w:cstheme="minorHAnsi"/>
                <w:sz w:val="16"/>
                <w:szCs w:val="16"/>
              </w:rPr>
              <w:t>NIÑOS MENORES DE 5 AÑOS</w:t>
            </w:r>
            <w:r w:rsidR="00CB707E" w:rsidRPr="009F7F1D">
              <w:rPr>
                <w:rFonts w:ascii="Sofia Pro Light" w:hAnsi="Sofia Pro Light" w:cstheme="minorHAnsi"/>
                <w:sz w:val="16"/>
                <w:szCs w:val="16"/>
              </w:rPr>
              <w:t>,</w:t>
            </w:r>
            <w:r w:rsidR="0097320F" w:rsidRPr="009F7F1D">
              <w:rPr>
                <w:rFonts w:ascii="Sofia Pro Light" w:hAnsi="Sofia Pro Light" w:cstheme="minorHAnsi"/>
                <w:sz w:val="16"/>
                <w:szCs w:val="16"/>
              </w:rPr>
              <w:t xml:space="preserve"> PERSONAS CON DISCAPACIDAD </w:t>
            </w:r>
            <w:r w:rsidR="00CB707E" w:rsidRPr="009F7F1D">
              <w:rPr>
                <w:rFonts w:ascii="Sofia Pro Light" w:hAnsi="Sofia Pro Light" w:cstheme="minorHAnsi"/>
                <w:sz w:val="16"/>
                <w:szCs w:val="16"/>
              </w:rPr>
              <w:t xml:space="preserve">Y ADULTOS MAYORES </w:t>
            </w:r>
            <w:r w:rsidR="0097320F" w:rsidRPr="009F7F1D">
              <w:rPr>
                <w:rFonts w:ascii="Sofia Pro Light" w:hAnsi="Sofia Pro Light" w:cstheme="minorHAnsi"/>
                <w:sz w:val="16"/>
                <w:szCs w:val="16"/>
              </w:rPr>
              <w:t>NO PAGAN CONSULTA, SÓLO TRATAMIENTO, DEPENDIENDO DE SU CONDICIÓN.</w:t>
            </w:r>
          </w:p>
        </w:tc>
      </w:tr>
      <w:tr w:rsidR="005226B9" w:rsidRPr="00397EA0" w:rsidTr="005226B9">
        <w:tc>
          <w:tcPr>
            <w:tcW w:w="1980" w:type="dxa"/>
            <w:vMerge/>
          </w:tcPr>
          <w:p w:rsidR="005226B9" w:rsidRPr="00397EA0" w:rsidRDefault="005226B9" w:rsidP="005226B9">
            <w:pPr>
              <w:pStyle w:val="Sinespaciado"/>
              <w:rPr>
                <w:rFonts w:ascii="GeoSlab703 Md BT" w:hAnsi="GeoSlab703 Md BT"/>
                <w:b/>
                <w:sz w:val="16"/>
                <w:szCs w:val="16"/>
              </w:rPr>
            </w:pPr>
          </w:p>
        </w:tc>
        <w:tc>
          <w:tcPr>
            <w:tcW w:w="7791" w:type="dxa"/>
            <w:gridSpan w:val="2"/>
            <w:shd w:val="clear" w:color="auto" w:fill="98C7C6"/>
          </w:tcPr>
          <w:p w:rsidR="005226B9" w:rsidRPr="00397EA0" w:rsidRDefault="005226B9" w:rsidP="005226B9">
            <w:pPr>
              <w:pStyle w:val="Sinespaciado"/>
              <w:rPr>
                <w:rFonts w:ascii="GeoSlab703 Md BT" w:hAnsi="GeoSlab703 Md BT"/>
                <w:sz w:val="16"/>
                <w:szCs w:val="16"/>
              </w:rPr>
            </w:pPr>
            <w:r w:rsidRPr="009F7F1D">
              <w:rPr>
                <w:rFonts w:ascii="Sofia Pro Medium" w:hAnsi="Sofia Pro Medium" w:cstheme="minorHAnsi"/>
                <w:sz w:val="16"/>
                <w:szCs w:val="16"/>
              </w:rPr>
              <w:t>TRATAMIENTO ODONTOLÓGICO:</w:t>
            </w:r>
          </w:p>
        </w:tc>
      </w:tr>
      <w:tr w:rsidR="005226B9" w:rsidRPr="00397EA0" w:rsidTr="005226B9">
        <w:tc>
          <w:tcPr>
            <w:tcW w:w="1980" w:type="dxa"/>
            <w:vMerge/>
          </w:tcPr>
          <w:p w:rsidR="005226B9" w:rsidRPr="00397EA0" w:rsidRDefault="005226B9" w:rsidP="005226B9">
            <w:pPr>
              <w:pStyle w:val="Sinespaciado"/>
              <w:rPr>
                <w:rFonts w:ascii="GeoSlab703 Md BT" w:hAnsi="GeoSlab703 Md BT"/>
                <w:b/>
                <w:sz w:val="16"/>
                <w:szCs w:val="16"/>
              </w:rPr>
            </w:pPr>
          </w:p>
        </w:tc>
        <w:tc>
          <w:tcPr>
            <w:tcW w:w="6095" w:type="dxa"/>
          </w:tcPr>
          <w:p w:rsidR="005226B9" w:rsidRPr="006B2E1A" w:rsidRDefault="005226B9" w:rsidP="005226B9">
            <w:pPr>
              <w:pStyle w:val="Sinespaciado"/>
              <w:rPr>
                <w:rFonts w:ascii="Sofia Pro Light" w:hAnsi="Sofia Pro Light" w:cstheme="minorHAnsi"/>
                <w:sz w:val="16"/>
                <w:szCs w:val="16"/>
              </w:rPr>
            </w:pPr>
            <w:r w:rsidRPr="006B2E1A">
              <w:rPr>
                <w:rFonts w:ascii="Sofia Pro Light" w:hAnsi="Sofia Pro Light" w:cstheme="minorHAnsi"/>
                <w:sz w:val="16"/>
                <w:szCs w:val="16"/>
              </w:rPr>
              <w:t>RESINA</w:t>
            </w:r>
          </w:p>
        </w:tc>
        <w:tc>
          <w:tcPr>
            <w:tcW w:w="1696" w:type="dxa"/>
          </w:tcPr>
          <w:p w:rsidR="005226B9" w:rsidRPr="006B2E1A" w:rsidRDefault="005226B9" w:rsidP="005226B9">
            <w:pPr>
              <w:pStyle w:val="Sinespaciado"/>
              <w:rPr>
                <w:rFonts w:ascii="Sofia Pro Light" w:hAnsi="Sofia Pro Light" w:cstheme="minorHAnsi"/>
                <w:sz w:val="16"/>
                <w:szCs w:val="16"/>
              </w:rPr>
            </w:pPr>
            <w:r w:rsidRPr="006B2E1A">
              <w:rPr>
                <w:rFonts w:ascii="Sofia Pro Light" w:hAnsi="Sofia Pro Light" w:cstheme="minorHAnsi"/>
                <w:sz w:val="16"/>
                <w:szCs w:val="16"/>
              </w:rPr>
              <w:t>$100.00</w:t>
            </w:r>
          </w:p>
        </w:tc>
      </w:tr>
      <w:tr w:rsidR="005226B9" w:rsidRPr="00397EA0" w:rsidTr="005226B9">
        <w:tc>
          <w:tcPr>
            <w:tcW w:w="1980" w:type="dxa"/>
            <w:vMerge/>
          </w:tcPr>
          <w:p w:rsidR="005226B9" w:rsidRPr="00397EA0" w:rsidRDefault="005226B9" w:rsidP="005226B9">
            <w:pPr>
              <w:pStyle w:val="Sinespaciado"/>
              <w:rPr>
                <w:rFonts w:ascii="GeoSlab703 Md BT" w:hAnsi="GeoSlab703 Md BT"/>
                <w:b/>
                <w:sz w:val="16"/>
                <w:szCs w:val="16"/>
              </w:rPr>
            </w:pPr>
          </w:p>
        </w:tc>
        <w:tc>
          <w:tcPr>
            <w:tcW w:w="6095" w:type="dxa"/>
          </w:tcPr>
          <w:p w:rsidR="005226B9" w:rsidRPr="006B2E1A" w:rsidRDefault="005226B9" w:rsidP="005226B9">
            <w:pPr>
              <w:pStyle w:val="Sinespaciado"/>
              <w:rPr>
                <w:rFonts w:ascii="Sofia Pro Light" w:hAnsi="Sofia Pro Light" w:cstheme="minorHAnsi"/>
                <w:sz w:val="16"/>
                <w:szCs w:val="16"/>
              </w:rPr>
            </w:pPr>
            <w:r w:rsidRPr="006B2E1A">
              <w:rPr>
                <w:rFonts w:ascii="Sofia Pro Light" w:hAnsi="Sofia Pro Light" w:cstheme="minorHAnsi"/>
                <w:sz w:val="16"/>
                <w:szCs w:val="16"/>
              </w:rPr>
              <w:t>OBTURACIÓN</w:t>
            </w:r>
          </w:p>
        </w:tc>
        <w:tc>
          <w:tcPr>
            <w:tcW w:w="1696" w:type="dxa"/>
          </w:tcPr>
          <w:p w:rsidR="005226B9" w:rsidRPr="006B2E1A" w:rsidRDefault="005226B9" w:rsidP="005226B9">
            <w:pPr>
              <w:pStyle w:val="Sinespaciado"/>
              <w:rPr>
                <w:rFonts w:ascii="Sofia Pro Light" w:hAnsi="Sofia Pro Light" w:cstheme="minorHAnsi"/>
                <w:sz w:val="16"/>
                <w:szCs w:val="16"/>
              </w:rPr>
            </w:pPr>
            <w:r w:rsidRPr="006B2E1A">
              <w:rPr>
                <w:rFonts w:ascii="Sofia Pro Light" w:hAnsi="Sofia Pro Light" w:cstheme="minorHAnsi"/>
                <w:sz w:val="16"/>
                <w:szCs w:val="16"/>
              </w:rPr>
              <w:t>$50.00</w:t>
            </w:r>
          </w:p>
        </w:tc>
      </w:tr>
      <w:tr w:rsidR="005226B9" w:rsidRPr="00397EA0" w:rsidTr="005226B9">
        <w:tc>
          <w:tcPr>
            <w:tcW w:w="1980" w:type="dxa"/>
            <w:vMerge/>
          </w:tcPr>
          <w:p w:rsidR="005226B9" w:rsidRPr="00397EA0" w:rsidRDefault="005226B9" w:rsidP="005226B9">
            <w:pPr>
              <w:pStyle w:val="Sinespaciado"/>
              <w:rPr>
                <w:rFonts w:ascii="GeoSlab703 Md BT" w:hAnsi="GeoSlab703 Md BT"/>
                <w:b/>
                <w:sz w:val="16"/>
                <w:szCs w:val="16"/>
              </w:rPr>
            </w:pPr>
          </w:p>
        </w:tc>
        <w:tc>
          <w:tcPr>
            <w:tcW w:w="6095" w:type="dxa"/>
          </w:tcPr>
          <w:p w:rsidR="005226B9" w:rsidRPr="006B2E1A" w:rsidRDefault="005226B9" w:rsidP="005226B9">
            <w:pPr>
              <w:pStyle w:val="Sinespaciado"/>
              <w:rPr>
                <w:rFonts w:ascii="Sofia Pro Light" w:hAnsi="Sofia Pro Light" w:cstheme="minorHAnsi"/>
                <w:sz w:val="16"/>
                <w:szCs w:val="16"/>
              </w:rPr>
            </w:pPr>
            <w:r w:rsidRPr="006B2E1A">
              <w:rPr>
                <w:rFonts w:ascii="Sofia Pro Light" w:hAnsi="Sofia Pro Light" w:cstheme="minorHAnsi"/>
                <w:sz w:val="16"/>
                <w:szCs w:val="16"/>
              </w:rPr>
              <w:t>PROFILAXIS</w:t>
            </w:r>
          </w:p>
        </w:tc>
        <w:tc>
          <w:tcPr>
            <w:tcW w:w="1696" w:type="dxa"/>
          </w:tcPr>
          <w:p w:rsidR="005226B9" w:rsidRPr="006B2E1A" w:rsidRDefault="005226B9" w:rsidP="005226B9">
            <w:pPr>
              <w:pStyle w:val="Sinespaciado"/>
              <w:rPr>
                <w:rFonts w:ascii="Sofia Pro Light" w:hAnsi="Sofia Pro Light" w:cstheme="minorHAnsi"/>
                <w:sz w:val="16"/>
                <w:szCs w:val="16"/>
              </w:rPr>
            </w:pPr>
            <w:r w:rsidRPr="006B2E1A">
              <w:rPr>
                <w:rFonts w:ascii="Sofia Pro Light" w:hAnsi="Sofia Pro Light" w:cstheme="minorHAnsi"/>
                <w:sz w:val="16"/>
                <w:szCs w:val="16"/>
              </w:rPr>
              <w:t>$30.00</w:t>
            </w:r>
          </w:p>
        </w:tc>
      </w:tr>
      <w:tr w:rsidR="005226B9" w:rsidRPr="00397EA0" w:rsidTr="005226B9">
        <w:tc>
          <w:tcPr>
            <w:tcW w:w="1980" w:type="dxa"/>
            <w:vMerge/>
          </w:tcPr>
          <w:p w:rsidR="005226B9" w:rsidRPr="00397EA0" w:rsidRDefault="005226B9" w:rsidP="005226B9">
            <w:pPr>
              <w:pStyle w:val="Sinespaciado"/>
              <w:rPr>
                <w:rFonts w:ascii="GeoSlab703 Md BT" w:hAnsi="GeoSlab703 Md BT"/>
                <w:b/>
                <w:sz w:val="16"/>
                <w:szCs w:val="16"/>
              </w:rPr>
            </w:pPr>
          </w:p>
        </w:tc>
        <w:tc>
          <w:tcPr>
            <w:tcW w:w="6095" w:type="dxa"/>
          </w:tcPr>
          <w:p w:rsidR="005226B9" w:rsidRPr="006B2E1A" w:rsidRDefault="005226B9" w:rsidP="005226B9">
            <w:pPr>
              <w:pStyle w:val="Sinespaciado"/>
              <w:rPr>
                <w:rFonts w:ascii="Sofia Pro Light" w:hAnsi="Sofia Pro Light" w:cstheme="minorHAnsi"/>
                <w:sz w:val="16"/>
                <w:szCs w:val="16"/>
              </w:rPr>
            </w:pPr>
            <w:r w:rsidRPr="006B2E1A">
              <w:rPr>
                <w:rFonts w:ascii="Sofia Pro Light" w:hAnsi="Sofia Pro Light" w:cstheme="minorHAnsi"/>
                <w:sz w:val="16"/>
                <w:szCs w:val="16"/>
              </w:rPr>
              <w:t>EXTRACCIONES</w:t>
            </w:r>
          </w:p>
        </w:tc>
        <w:tc>
          <w:tcPr>
            <w:tcW w:w="1696" w:type="dxa"/>
          </w:tcPr>
          <w:p w:rsidR="005226B9" w:rsidRPr="006B2E1A" w:rsidRDefault="005226B9" w:rsidP="005226B9">
            <w:pPr>
              <w:pStyle w:val="Sinespaciado"/>
              <w:rPr>
                <w:rFonts w:ascii="Sofia Pro Light" w:hAnsi="Sofia Pro Light" w:cstheme="minorHAnsi"/>
                <w:sz w:val="16"/>
                <w:szCs w:val="16"/>
              </w:rPr>
            </w:pPr>
            <w:r w:rsidRPr="006B2E1A">
              <w:rPr>
                <w:rFonts w:ascii="Sofia Pro Light" w:hAnsi="Sofia Pro Light" w:cstheme="minorHAnsi"/>
                <w:sz w:val="16"/>
                <w:szCs w:val="16"/>
              </w:rPr>
              <w:t>$30.00</w:t>
            </w:r>
          </w:p>
        </w:tc>
      </w:tr>
      <w:tr w:rsidR="005226B9" w:rsidRPr="00397EA0" w:rsidTr="005226B9">
        <w:tc>
          <w:tcPr>
            <w:tcW w:w="1980" w:type="dxa"/>
            <w:vMerge/>
          </w:tcPr>
          <w:p w:rsidR="005226B9" w:rsidRPr="00397EA0" w:rsidRDefault="005226B9" w:rsidP="005226B9">
            <w:pPr>
              <w:pStyle w:val="Sinespaciado"/>
              <w:rPr>
                <w:rFonts w:ascii="GeoSlab703 Md BT" w:hAnsi="GeoSlab703 Md BT"/>
                <w:b/>
                <w:sz w:val="16"/>
                <w:szCs w:val="16"/>
              </w:rPr>
            </w:pPr>
          </w:p>
        </w:tc>
        <w:tc>
          <w:tcPr>
            <w:tcW w:w="6095" w:type="dxa"/>
          </w:tcPr>
          <w:p w:rsidR="005226B9" w:rsidRPr="006B2E1A" w:rsidRDefault="005226B9" w:rsidP="005226B9">
            <w:pPr>
              <w:pStyle w:val="Sinespaciado"/>
              <w:rPr>
                <w:rFonts w:ascii="Sofia Pro Light" w:hAnsi="Sofia Pro Light" w:cstheme="minorHAnsi"/>
                <w:sz w:val="16"/>
                <w:szCs w:val="16"/>
              </w:rPr>
            </w:pPr>
            <w:r w:rsidRPr="006B2E1A">
              <w:rPr>
                <w:rFonts w:ascii="Sofia Pro Light" w:hAnsi="Sofia Pro Light" w:cstheme="minorHAnsi"/>
                <w:sz w:val="16"/>
                <w:szCs w:val="16"/>
              </w:rPr>
              <w:t>PULPOTOMÍAS</w:t>
            </w:r>
          </w:p>
        </w:tc>
        <w:tc>
          <w:tcPr>
            <w:tcW w:w="1696" w:type="dxa"/>
          </w:tcPr>
          <w:p w:rsidR="005226B9" w:rsidRPr="006B2E1A" w:rsidRDefault="005226B9" w:rsidP="005226B9">
            <w:pPr>
              <w:pStyle w:val="Sinespaciado"/>
              <w:rPr>
                <w:rFonts w:ascii="Sofia Pro Light" w:hAnsi="Sofia Pro Light" w:cstheme="minorHAnsi"/>
                <w:sz w:val="16"/>
                <w:szCs w:val="16"/>
              </w:rPr>
            </w:pPr>
            <w:r w:rsidRPr="006B2E1A">
              <w:rPr>
                <w:rFonts w:ascii="Sofia Pro Light" w:hAnsi="Sofia Pro Light" w:cstheme="minorHAnsi"/>
                <w:sz w:val="16"/>
                <w:szCs w:val="16"/>
              </w:rPr>
              <w:t>$30.00</w:t>
            </w:r>
          </w:p>
        </w:tc>
      </w:tr>
      <w:tr w:rsidR="005226B9" w:rsidRPr="00397EA0" w:rsidTr="005226B9">
        <w:tc>
          <w:tcPr>
            <w:tcW w:w="1980" w:type="dxa"/>
            <w:vAlign w:val="center"/>
          </w:tcPr>
          <w:p w:rsidR="005226B9" w:rsidRPr="00461295" w:rsidRDefault="005226B9" w:rsidP="005226B9">
            <w:pPr>
              <w:pStyle w:val="Sinespaciado"/>
              <w:rPr>
                <w:rFonts w:ascii="GeoSlab703 Md BT" w:hAnsi="GeoSlab703 Md BT"/>
                <w:b/>
                <w:sz w:val="16"/>
                <w:szCs w:val="16"/>
              </w:rPr>
            </w:pPr>
            <w:r w:rsidRPr="00583A2E">
              <w:rPr>
                <w:rFonts w:ascii="Sofia Pro Medium" w:hAnsi="Sofia Pro Medium" w:cstheme="minorHAnsi"/>
                <w:sz w:val="16"/>
                <w:szCs w:val="16"/>
              </w:rPr>
              <w:t>SUSTENTO LEGAL PARA SU COBRO:</w:t>
            </w:r>
          </w:p>
        </w:tc>
        <w:tc>
          <w:tcPr>
            <w:tcW w:w="7791" w:type="dxa"/>
            <w:gridSpan w:val="2"/>
            <w:vAlign w:val="center"/>
          </w:tcPr>
          <w:p w:rsidR="005226B9" w:rsidRPr="00583A2E" w:rsidRDefault="005226B9" w:rsidP="005226B9">
            <w:pPr>
              <w:pStyle w:val="Sinespaciado"/>
              <w:rPr>
                <w:rFonts w:ascii="Sofia Pro Medium" w:hAnsi="Sofia Pro Medium" w:cstheme="minorHAnsi"/>
                <w:sz w:val="16"/>
                <w:szCs w:val="16"/>
              </w:rPr>
            </w:pPr>
            <w:r w:rsidRPr="00583A2E">
              <w:rPr>
                <w:rFonts w:ascii="Sofia Pro Medium" w:hAnsi="Sofia Pro Medium" w:cstheme="minorHAnsi"/>
                <w:sz w:val="16"/>
                <w:szCs w:val="16"/>
              </w:rPr>
              <w:t>LEY GENERAL DE SALUD</w:t>
            </w:r>
          </w:p>
          <w:p w:rsidR="005226B9" w:rsidRPr="000D76E5" w:rsidRDefault="005226B9" w:rsidP="005226B9">
            <w:pPr>
              <w:pStyle w:val="Sinespaciado"/>
              <w:jc w:val="both"/>
              <w:rPr>
                <w:rFonts w:ascii="Sofia Pro Light" w:hAnsi="Sofia Pro Light" w:cstheme="minorHAnsi"/>
                <w:sz w:val="16"/>
                <w:szCs w:val="16"/>
              </w:rPr>
            </w:pPr>
            <w:r w:rsidRPr="000D76E5">
              <w:rPr>
                <w:rFonts w:ascii="Sofia Pro Light" w:hAnsi="Sofia Pro Light" w:cstheme="minorHAnsi"/>
                <w:sz w:val="16"/>
                <w:szCs w:val="16"/>
              </w:rPr>
              <w:t xml:space="preserve">ARTÍCULO 1.- LA PRESENTE LEY REGLAMENTA EL DERECHO A LA PROTECCIÓN DE LA SALUD QUE TIENE TODA PERSONA EN LOS TÉRMINOS DEL ARTÍCULO 4 DE LA CONSTITUCIÓN POLÍTICA DE LOS ESTADOS UNIDOS MEXICANOS, ESTABLECE LAS BASES Y MODALIDADES PARA EL ACCESO A LOS SERVICIOS DE SALUD Y LA CONCURRENCIA DE LA FEDERACIÓN Y LAS ENTIDADES FEDERATIVAS EN MATERIA DE SALUBRIDAD GENERAL. ES DE APLICACIÓN EN TODA LA REPÚBLICA Y SUS DISPOSICIONES SON DE ORDEN PÚBLICO E INTERÉS SOCIAL. </w:t>
            </w:r>
          </w:p>
          <w:p w:rsidR="005226B9" w:rsidRPr="00401166" w:rsidRDefault="005226B9" w:rsidP="005226B9">
            <w:pPr>
              <w:pStyle w:val="Sinespaciado"/>
              <w:jc w:val="both"/>
              <w:rPr>
                <w:rFonts w:ascii="GeoSlab703 Md BT" w:hAnsi="GeoSlab703 Md BT"/>
                <w:sz w:val="16"/>
                <w:szCs w:val="16"/>
              </w:rPr>
            </w:pPr>
            <w:r w:rsidRPr="000D76E5">
              <w:rPr>
                <w:rFonts w:ascii="Sofia Pro Light" w:hAnsi="Sofia Pro Light" w:cstheme="minorHAnsi"/>
                <w:sz w:val="16"/>
                <w:szCs w:val="16"/>
              </w:rPr>
              <w:t>ARTÍCULO 36.- LAS CUOTAS DE RECUPERACIÓN QUE EN SU CASO SE RECAUDEN POR LA PRESTACIÓN DE SERVICIOS DE SALUD, SE AJUSTARÁN A LO QUE DISPONGA LA LEGISLACIÓN FISCAL Y A LOS CONVENIOS DE COORDINACIÓN QUE CELEBREN EN LA MATERIA EL EJECUTIVO FEDERAL Y LOS GOBIERNOS DE LAS ENTIDADES FEDERATIVAS. PARA LA DETERMINACIÓN DE LAS CUOTAS DE RECUPERACIÓN SE TOMARÁ EN CUENTA EL COSTO DE LOS SERVICIOS Y LAS CONDICIONES SOCIOECONÓMICAS DEL USUARIO. LAS CUOTAS DE RECUPERACIÓN SE FUNDARÁN EN PRINCIPIOS DE SOLIDARIDAD SOCIAL Y GUARDARÁN RELACIÓN CON LOS INGRESOS DE LOS USUARIOS, DEBIÉNDOSE EXIMIR DEL COBRO CUANDO EL USUARIO CAREZCA DE RECURSOS PARA CUBRIRLAS, O EN LAS ZONAS DE MENOR DESARROLLO ECONÓMICO Y SOCIAL CONFORME A LAS DISPOSICIONES DE LA SECRETARÍA DE SALUD. A LOS EXTRANJEROS QUE INGRESEN AL PAÍS CON EL PROPÓSITO PREDOMINANTE DE HACER USO DE LOS SERVICIOS DE SALUD, SE COBRARÁ ÍNTEGRAMENTE EL COSTO DE LOS MISMOS, EXCEPTO EN LOS CASOS DE URGENCIAS. SE EXIMIRÁ DEL COBRO DE LAS CUOTAS DE RECUPERACIÓN POR CONCEPTO DE ATENCIÓN MÉDICA Y MEDICAMENTOS, A TODO MENOR A PARTIR DE SU NACIMIENTO HASTA CINCO AÑOS CUMPLIDOS, QUE NO SEA BENEFICIARIO O DERECHOHABIENTE DE ALGUNA INSTITUCIÓN DEL SECTOR SALUD. PARA EL CUMPLIMIENTO DE ESTA DISPOSICIÓN, SERÁ REQUISITO INDISPENSABLE QUE LA FAMILIA SOLICITANTE SE ENCUENTRE EN UN NIVEL DE INGRESO CORRESPONDIENTE A LOS TRES ÚLTIMOS DECILES ESTABLECIDOS POR LA SECRETARÍA DE SALUD.</w:t>
            </w:r>
          </w:p>
        </w:tc>
      </w:tr>
      <w:tr w:rsidR="005226B9" w:rsidRPr="00397EA0" w:rsidTr="00972F05">
        <w:trPr>
          <w:trHeight w:val="444"/>
        </w:trPr>
        <w:tc>
          <w:tcPr>
            <w:tcW w:w="1980" w:type="dxa"/>
            <w:vAlign w:val="center"/>
          </w:tcPr>
          <w:p w:rsidR="005226B9" w:rsidRDefault="005226B9" w:rsidP="005226B9">
            <w:pPr>
              <w:pStyle w:val="Sinespaciado"/>
              <w:rPr>
                <w:rFonts w:ascii="GeoSlab703 Md BT" w:hAnsi="GeoSlab703 Md BT"/>
                <w:b/>
                <w:sz w:val="16"/>
                <w:szCs w:val="16"/>
              </w:rPr>
            </w:pPr>
            <w:r w:rsidRPr="00042716">
              <w:rPr>
                <w:rFonts w:ascii="Sofia Pro Medium" w:hAnsi="Sofia Pro Medium" w:cstheme="minorHAnsi"/>
                <w:sz w:val="16"/>
                <w:szCs w:val="16"/>
              </w:rPr>
              <w:t>LINK:</w:t>
            </w:r>
          </w:p>
        </w:tc>
        <w:tc>
          <w:tcPr>
            <w:tcW w:w="7791" w:type="dxa"/>
            <w:gridSpan w:val="2"/>
            <w:vAlign w:val="center"/>
          </w:tcPr>
          <w:p w:rsidR="005226B9" w:rsidRPr="0067127C" w:rsidRDefault="006E0A88" w:rsidP="0067127C">
            <w:pPr>
              <w:rPr>
                <w:rFonts w:ascii="GeoSlab703 Md BT" w:hAnsi="GeoSlab703 Md BT"/>
                <w:sz w:val="16"/>
                <w:szCs w:val="16"/>
              </w:rPr>
            </w:pPr>
            <w:hyperlink r:id="rId9" w:history="1">
              <w:r w:rsidR="0067127C" w:rsidRPr="00042716">
                <w:rPr>
                  <w:rFonts w:ascii="Sofia Pro Light" w:hAnsi="Sofia Pro Light" w:cstheme="minorHAnsi"/>
                  <w:sz w:val="16"/>
                  <w:szCs w:val="16"/>
                </w:rPr>
                <w:t>https://dif.tlaxcala.gob.mx/images/2017-2021/identidad/marconormativo/leyfederal/Leyes%20Federales/Ley%20General%20de%20Salud.pdf</w:t>
              </w:r>
            </w:hyperlink>
          </w:p>
        </w:tc>
      </w:tr>
    </w:tbl>
    <w:p w:rsidR="00A21C3D" w:rsidRPr="00CA6D83" w:rsidRDefault="00A21C3D" w:rsidP="00AF6588">
      <w:pPr>
        <w:pStyle w:val="Sinespaciado"/>
        <w:jc w:val="both"/>
        <w:rPr>
          <w:rFonts w:ascii="GeoSlab703 Md BT" w:hAnsi="GeoSlab703 Md BT"/>
        </w:rPr>
      </w:pPr>
    </w:p>
    <w:sectPr w:rsidR="00A21C3D" w:rsidRPr="00CA6D83" w:rsidSect="007644E3">
      <w:headerReference w:type="default" r:id="rId10"/>
      <w:footerReference w:type="default" r:id="rId11"/>
      <w:pgSz w:w="12240" w:h="15840" w:code="1"/>
      <w:pgMar w:top="1474" w:right="760" w:bottom="113" w:left="1701" w:header="851"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A88" w:rsidRDefault="006E0A88" w:rsidP="00E15CFA">
      <w:pPr>
        <w:spacing w:after="0" w:line="240" w:lineRule="auto"/>
      </w:pPr>
      <w:r>
        <w:separator/>
      </w:r>
    </w:p>
  </w:endnote>
  <w:endnote w:type="continuationSeparator" w:id="0">
    <w:p w:rsidR="006E0A88" w:rsidRDefault="006E0A88" w:rsidP="00E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Slab703 Md BT">
    <w:altName w:val="Times New Roman"/>
    <w:charset w:val="00"/>
    <w:family w:val="roman"/>
    <w:pitch w:val="variable"/>
    <w:sig w:usb0="00000001" w:usb1="1000204A" w:usb2="00000000" w:usb3="00000000" w:csb0="00000011" w:csb1="00000000"/>
  </w:font>
  <w:font w:name="Sofia Pro Medium">
    <w:panose1 w:val="020B0000000000000000"/>
    <w:charset w:val="00"/>
    <w:family w:val="swiss"/>
    <w:notTrueType/>
    <w:pitch w:val="variable"/>
    <w:sig w:usb0="A000002F" w:usb1="5000004B" w:usb2="00000000" w:usb3="00000000" w:csb0="00000093" w:csb1="00000000"/>
  </w:font>
  <w:font w:name="Sofia Pro Light">
    <w:panose1 w:val="020B0000000000000000"/>
    <w:charset w:val="00"/>
    <w:family w:val="swiss"/>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D8D" w:rsidRDefault="004C7D8D">
    <w:pPr>
      <w:pStyle w:val="Piedepgina"/>
    </w:pPr>
  </w:p>
  <w:p w:rsidR="004C7D8D" w:rsidRDefault="004C7D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A88" w:rsidRDefault="006E0A88" w:rsidP="00E15CFA">
      <w:pPr>
        <w:spacing w:after="0" w:line="240" w:lineRule="auto"/>
      </w:pPr>
      <w:r>
        <w:separator/>
      </w:r>
    </w:p>
  </w:footnote>
  <w:footnote w:type="continuationSeparator" w:id="0">
    <w:p w:rsidR="006E0A88" w:rsidRDefault="006E0A88" w:rsidP="00E15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CFA" w:rsidRPr="005604ED" w:rsidRDefault="005604ED" w:rsidP="00C35C97">
    <w:pPr>
      <w:pStyle w:val="Sinespaciado"/>
      <w:jc w:val="center"/>
      <w:rPr>
        <w:rFonts w:ascii="Sofia Pro Medium" w:hAnsi="Sofia Pro Medium" w:cstheme="minorHAnsi"/>
      </w:rPr>
    </w:pPr>
    <w:r w:rsidRPr="00B10215">
      <w:rPr>
        <w:rFonts w:ascii="Sofia Pro Medium" w:hAnsi="Sofia Pro Medium" w:cstheme="minorHAnsi"/>
        <w:noProof/>
        <w:lang w:eastAsia="es-MX"/>
      </w:rPr>
      <w:drawing>
        <wp:anchor distT="0" distB="0" distL="114300" distR="114300" simplePos="0" relativeHeight="251660288" behindDoc="1" locked="0" layoutInCell="1" allowOverlap="1" wp14:anchorId="5D17734B" wp14:editId="67AEF5D6">
          <wp:simplePos x="0" y="0"/>
          <wp:positionH relativeFrom="column">
            <wp:posOffset>4263241</wp:posOffset>
          </wp:positionH>
          <wp:positionV relativeFrom="paragraph">
            <wp:posOffset>-368275</wp:posOffset>
          </wp:positionV>
          <wp:extent cx="1905000" cy="678180"/>
          <wp:effectExtent l="0" t="0" r="0" b="7620"/>
          <wp:wrapTight wrapText="bothSides">
            <wp:wrapPolygon edited="0">
              <wp:start x="0" y="0"/>
              <wp:lineTo x="0" y="21236"/>
              <wp:lineTo x="21384" y="21236"/>
              <wp:lineTo x="213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F ESTA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8180"/>
                  </a:xfrm>
                  <a:prstGeom prst="rect">
                    <a:avLst/>
                  </a:prstGeom>
                </pic:spPr>
              </pic:pic>
            </a:graphicData>
          </a:graphic>
          <wp14:sizeRelH relativeFrom="margin">
            <wp14:pctWidth>0</wp14:pctWidth>
          </wp14:sizeRelH>
          <wp14:sizeRelV relativeFrom="margin">
            <wp14:pctHeight>0</wp14:pctHeight>
          </wp14:sizeRelV>
        </wp:anchor>
      </w:drawing>
    </w:r>
    <w:r w:rsidR="00FA63D7" w:rsidRPr="005604ED">
      <w:rPr>
        <w:rFonts w:ascii="Sofia Pro Medium" w:hAnsi="Sofia Pro Medium" w:cstheme="minorHAnsi"/>
        <w:noProof/>
        <w:lang w:eastAsia="es-MX"/>
      </w:rPr>
      <mc:AlternateContent>
        <mc:Choice Requires="wpg">
          <w:drawing>
            <wp:anchor distT="0" distB="0" distL="114300" distR="114300" simplePos="0" relativeHeight="251658240" behindDoc="1" locked="0" layoutInCell="1" allowOverlap="1" wp14:anchorId="26430EEF" wp14:editId="75A0C06F">
              <wp:simplePos x="0" y="0"/>
              <wp:positionH relativeFrom="column">
                <wp:posOffset>-1070610</wp:posOffset>
              </wp:positionH>
              <wp:positionV relativeFrom="paragraph">
                <wp:posOffset>-673736</wp:posOffset>
              </wp:positionV>
              <wp:extent cx="647700" cy="101822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0182225"/>
                        <a:chOff x="0" y="0"/>
                        <a:chExt cx="1020" cy="15840"/>
                      </a:xfrm>
                      <a:solidFill>
                        <a:srgbClr val="98C7C6"/>
                      </a:solidFill>
                    </wpg:grpSpPr>
                    <wps:wsp>
                      <wps:cNvPr id="2" name="Freeform 2"/>
                      <wps:cNvSpPr>
                        <a:spLocks/>
                      </wps:cNvSpPr>
                      <wps:spPr bwMode="auto">
                        <a:xfrm>
                          <a:off x="0" y="0"/>
                          <a:ext cx="1020" cy="15840"/>
                        </a:xfrm>
                        <a:custGeom>
                          <a:avLst/>
                          <a:gdLst>
                            <a:gd name="T0" fmla="*/ 0 w 1020"/>
                            <a:gd name="T1" fmla="*/ 0 h 15840"/>
                            <a:gd name="T2" fmla="*/ 1020 w 1020"/>
                            <a:gd name="T3" fmla="*/ 0 h 15840"/>
                            <a:gd name="T4" fmla="*/ 1020 w 1020"/>
                            <a:gd name="T5" fmla="*/ 15840 h 15840"/>
                            <a:gd name="T6" fmla="*/ 0 w 1020"/>
                            <a:gd name="T7" fmla="*/ 15840 h 15840"/>
                            <a:gd name="T8" fmla="*/ 0 w 1020"/>
                            <a:gd name="T9" fmla="*/ 0 h 15840"/>
                          </a:gdLst>
                          <a:ahLst/>
                          <a:cxnLst>
                            <a:cxn ang="0">
                              <a:pos x="T0" y="T1"/>
                            </a:cxn>
                            <a:cxn ang="0">
                              <a:pos x="T2" y="T3"/>
                            </a:cxn>
                            <a:cxn ang="0">
                              <a:pos x="T4" y="T5"/>
                            </a:cxn>
                            <a:cxn ang="0">
                              <a:pos x="T6" y="T7"/>
                            </a:cxn>
                            <a:cxn ang="0">
                              <a:pos x="T8" y="T9"/>
                            </a:cxn>
                          </a:cxnLst>
                          <a:rect l="0" t="0" r="r" b="b"/>
                          <a:pathLst>
                            <a:path w="1020" h="15840">
                              <a:moveTo>
                                <a:pt x="0" y="0"/>
                              </a:moveTo>
                              <a:lnTo>
                                <a:pt x="1020" y="0"/>
                              </a:lnTo>
                              <a:lnTo>
                                <a:pt x="1020" y="15840"/>
                              </a:lnTo>
                              <a:lnTo>
                                <a:pt x="0" y="15840"/>
                              </a:lnTo>
                              <a:lnTo>
                                <a:pt x="0" y="0"/>
                              </a:lnTo>
                              <a:close/>
                            </a:path>
                          </a:pathLst>
                        </a:custGeom>
                        <a:grpFill/>
                        <a:ln>
                          <a:noFill/>
                        </a:ln>
                        <a:extLst>
                          <a:ext uri="{91240B29-F687-4F45-9708-019B960494DF}">
                            <a14:hiddenLine xmlns:a14="http://schemas.microsoft.com/office/drawing/2010/main" w="9525">
                              <a:solidFill>
                                <a:srgbClr val="6D0C1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E0E00" id="Grupo 1" o:spid="_x0000_s1026" style="position:absolute;margin-left:-84.3pt;margin-top:-53.05pt;width:51pt;height:801.75pt;z-index:-251658240" coordsize="102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">
              <v:shape id="Freeform 2" o:spid="_x0000_s1027" style="position:absolute;width:1020;height:15840;visibility:visible;mso-wrap-style:square;v-text-anchor:top" coordsize="1020,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2osQA&#10;AADaAAAADwAAAGRycy9kb3ducmV2LnhtbESPQWvCQBSE74L/YXlCb7qJlCCpq7SCtNB6MM3F2yP7&#10;moRm34bdbRL99W6h0OMwM98w2/1kOjGQ861lBekqAUFcWd1yraD8PC43IHxA1thZJgVX8rDfzWdb&#10;zLUd+UxDEWoRIexzVNCE0OdS+qohg35le+LofVlnMETpaqkdjhFuOrlOkkwabDkuNNjToaHqu/gx&#10;Ck6vfHtJPy6n8zUtL7zJXFY9viv1sJien0AEmsJ/+K/9phWs4fdKv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NqLEAAAA2gAAAA8AAAAAAAAAAAAAAAAAmAIAAGRycy9k&#10;b3ducmV2LnhtbFBLBQYAAAAABAAEAPUAAACJAwAAAAA=&#10;" path="m,l1020,r,15840l,15840,,xe" filled="f" stroked="f" strokecolor="#6d0c11">
                <v:path arrowok="t" o:connecttype="custom" o:connectlocs="0,0;1020,0;1020,15840;0,15840;0,0" o:connectangles="0,0,0,0,0"/>
              </v:shape>
            </v:group>
          </w:pict>
        </mc:Fallback>
      </mc:AlternateContent>
    </w:r>
    <w:r w:rsidR="00C71FF1">
      <w:rPr>
        <w:rFonts w:ascii="Sofia Pro Medium" w:hAnsi="Sofia Pro Medium" w:cstheme="minorHAnsi"/>
      </w:rPr>
      <w:t>FICHA TÉCNICA – SISTEMA ESTATAL DIF</w:t>
    </w:r>
  </w:p>
  <w:p w:rsidR="00E15CFA" w:rsidRPr="005604ED" w:rsidRDefault="00E15CFA">
    <w:pPr>
      <w:pStyle w:val="Encabezado"/>
      <w:rPr>
        <w:rFonts w:ascii="Sofia Pro Medium" w:hAnsi="Sofia Pro Medium"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63A31"/>
    <w:multiLevelType w:val="hybridMultilevel"/>
    <w:tmpl w:val="38965DD6"/>
    <w:lvl w:ilvl="0" w:tplc="080A000F">
      <w:start w:val="1"/>
      <w:numFmt w:val="decimal"/>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 w15:restartNumberingAfterBreak="0">
    <w:nsid w:val="375D3B78"/>
    <w:multiLevelType w:val="hybridMultilevel"/>
    <w:tmpl w:val="66089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6B6E03"/>
    <w:multiLevelType w:val="hybridMultilevel"/>
    <w:tmpl w:val="B0648B42"/>
    <w:lvl w:ilvl="0" w:tplc="F6B2A85E">
      <w:numFmt w:val="bullet"/>
      <w:lvlText w:val=""/>
      <w:lvlJc w:val="left"/>
      <w:pPr>
        <w:ind w:left="529" w:hanging="360"/>
      </w:pPr>
      <w:rPr>
        <w:rFonts w:ascii="Symbol" w:eastAsia="Arial" w:hAnsi="Symbol" w:cstheme="minorBidi" w:hint="default"/>
      </w:rPr>
    </w:lvl>
    <w:lvl w:ilvl="1" w:tplc="080A0003" w:tentative="1">
      <w:start w:val="1"/>
      <w:numFmt w:val="bullet"/>
      <w:lvlText w:val="o"/>
      <w:lvlJc w:val="left"/>
      <w:pPr>
        <w:ind w:left="1249" w:hanging="360"/>
      </w:pPr>
      <w:rPr>
        <w:rFonts w:ascii="Courier New" w:hAnsi="Courier New" w:cs="Courier New" w:hint="default"/>
      </w:rPr>
    </w:lvl>
    <w:lvl w:ilvl="2" w:tplc="080A0005" w:tentative="1">
      <w:start w:val="1"/>
      <w:numFmt w:val="bullet"/>
      <w:lvlText w:val=""/>
      <w:lvlJc w:val="left"/>
      <w:pPr>
        <w:ind w:left="1969" w:hanging="360"/>
      </w:pPr>
      <w:rPr>
        <w:rFonts w:ascii="Wingdings" w:hAnsi="Wingdings" w:hint="default"/>
      </w:rPr>
    </w:lvl>
    <w:lvl w:ilvl="3" w:tplc="080A0001" w:tentative="1">
      <w:start w:val="1"/>
      <w:numFmt w:val="bullet"/>
      <w:lvlText w:val=""/>
      <w:lvlJc w:val="left"/>
      <w:pPr>
        <w:ind w:left="2689" w:hanging="360"/>
      </w:pPr>
      <w:rPr>
        <w:rFonts w:ascii="Symbol" w:hAnsi="Symbol" w:hint="default"/>
      </w:rPr>
    </w:lvl>
    <w:lvl w:ilvl="4" w:tplc="080A0003" w:tentative="1">
      <w:start w:val="1"/>
      <w:numFmt w:val="bullet"/>
      <w:lvlText w:val="o"/>
      <w:lvlJc w:val="left"/>
      <w:pPr>
        <w:ind w:left="3409" w:hanging="360"/>
      </w:pPr>
      <w:rPr>
        <w:rFonts w:ascii="Courier New" w:hAnsi="Courier New" w:cs="Courier New" w:hint="default"/>
      </w:rPr>
    </w:lvl>
    <w:lvl w:ilvl="5" w:tplc="080A0005" w:tentative="1">
      <w:start w:val="1"/>
      <w:numFmt w:val="bullet"/>
      <w:lvlText w:val=""/>
      <w:lvlJc w:val="left"/>
      <w:pPr>
        <w:ind w:left="4129" w:hanging="360"/>
      </w:pPr>
      <w:rPr>
        <w:rFonts w:ascii="Wingdings" w:hAnsi="Wingdings" w:hint="default"/>
      </w:rPr>
    </w:lvl>
    <w:lvl w:ilvl="6" w:tplc="080A0001" w:tentative="1">
      <w:start w:val="1"/>
      <w:numFmt w:val="bullet"/>
      <w:lvlText w:val=""/>
      <w:lvlJc w:val="left"/>
      <w:pPr>
        <w:ind w:left="4849" w:hanging="360"/>
      </w:pPr>
      <w:rPr>
        <w:rFonts w:ascii="Symbol" w:hAnsi="Symbol" w:hint="default"/>
      </w:rPr>
    </w:lvl>
    <w:lvl w:ilvl="7" w:tplc="080A0003" w:tentative="1">
      <w:start w:val="1"/>
      <w:numFmt w:val="bullet"/>
      <w:lvlText w:val="o"/>
      <w:lvlJc w:val="left"/>
      <w:pPr>
        <w:ind w:left="5569" w:hanging="360"/>
      </w:pPr>
      <w:rPr>
        <w:rFonts w:ascii="Courier New" w:hAnsi="Courier New" w:cs="Courier New" w:hint="default"/>
      </w:rPr>
    </w:lvl>
    <w:lvl w:ilvl="8" w:tplc="080A0005" w:tentative="1">
      <w:start w:val="1"/>
      <w:numFmt w:val="bullet"/>
      <w:lvlText w:val=""/>
      <w:lvlJc w:val="left"/>
      <w:pPr>
        <w:ind w:left="62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FA"/>
    <w:rsid w:val="00042716"/>
    <w:rsid w:val="00077C6A"/>
    <w:rsid w:val="00096BF7"/>
    <w:rsid w:val="0009796C"/>
    <w:rsid w:val="000A628E"/>
    <w:rsid w:val="000B4D0E"/>
    <w:rsid w:val="000C67B5"/>
    <w:rsid w:val="000D76E5"/>
    <w:rsid w:val="000E1F66"/>
    <w:rsid w:val="001117AE"/>
    <w:rsid w:val="0012639D"/>
    <w:rsid w:val="00131132"/>
    <w:rsid w:val="00162442"/>
    <w:rsid w:val="00195275"/>
    <w:rsid w:val="001A39BD"/>
    <w:rsid w:val="001D47DC"/>
    <w:rsid w:val="0020271A"/>
    <w:rsid w:val="0020276E"/>
    <w:rsid w:val="00262F94"/>
    <w:rsid w:val="002741E1"/>
    <w:rsid w:val="00276E59"/>
    <w:rsid w:val="00285688"/>
    <w:rsid w:val="002B1E2E"/>
    <w:rsid w:val="002B75B0"/>
    <w:rsid w:val="002F07A6"/>
    <w:rsid w:val="0038440F"/>
    <w:rsid w:val="0039064F"/>
    <w:rsid w:val="00397EA0"/>
    <w:rsid w:val="003E7C76"/>
    <w:rsid w:val="00401166"/>
    <w:rsid w:val="004014EB"/>
    <w:rsid w:val="00411FEB"/>
    <w:rsid w:val="004217F5"/>
    <w:rsid w:val="004329DA"/>
    <w:rsid w:val="00437C2F"/>
    <w:rsid w:val="0045681C"/>
    <w:rsid w:val="004620DE"/>
    <w:rsid w:val="00481C3F"/>
    <w:rsid w:val="004A25F0"/>
    <w:rsid w:val="004A31DE"/>
    <w:rsid w:val="004B4E9F"/>
    <w:rsid w:val="004C43B8"/>
    <w:rsid w:val="004C7D8D"/>
    <w:rsid w:val="004D17F0"/>
    <w:rsid w:val="004E6FC8"/>
    <w:rsid w:val="004F12ED"/>
    <w:rsid w:val="004F47E8"/>
    <w:rsid w:val="0051654E"/>
    <w:rsid w:val="00520E1E"/>
    <w:rsid w:val="005226B9"/>
    <w:rsid w:val="005410F4"/>
    <w:rsid w:val="00551678"/>
    <w:rsid w:val="00552177"/>
    <w:rsid w:val="005604ED"/>
    <w:rsid w:val="005725C7"/>
    <w:rsid w:val="005735C9"/>
    <w:rsid w:val="00583A2E"/>
    <w:rsid w:val="005970C7"/>
    <w:rsid w:val="005B0AF7"/>
    <w:rsid w:val="005B6421"/>
    <w:rsid w:val="00606A2B"/>
    <w:rsid w:val="00641E11"/>
    <w:rsid w:val="00643E53"/>
    <w:rsid w:val="0067127C"/>
    <w:rsid w:val="00676F93"/>
    <w:rsid w:val="00684C5F"/>
    <w:rsid w:val="00691C89"/>
    <w:rsid w:val="006A3DDF"/>
    <w:rsid w:val="006B1E61"/>
    <w:rsid w:val="006B2E1A"/>
    <w:rsid w:val="006C1697"/>
    <w:rsid w:val="006E0A88"/>
    <w:rsid w:val="006F04CA"/>
    <w:rsid w:val="006F5450"/>
    <w:rsid w:val="0070001E"/>
    <w:rsid w:val="00707371"/>
    <w:rsid w:val="00727F62"/>
    <w:rsid w:val="00754EFF"/>
    <w:rsid w:val="0076194B"/>
    <w:rsid w:val="0076317F"/>
    <w:rsid w:val="007644E3"/>
    <w:rsid w:val="00764B6E"/>
    <w:rsid w:val="007876E9"/>
    <w:rsid w:val="0079594F"/>
    <w:rsid w:val="007B1A3D"/>
    <w:rsid w:val="007C0C6F"/>
    <w:rsid w:val="007E7049"/>
    <w:rsid w:val="00802D70"/>
    <w:rsid w:val="00804CD4"/>
    <w:rsid w:val="00816FC2"/>
    <w:rsid w:val="00817F87"/>
    <w:rsid w:val="0085583B"/>
    <w:rsid w:val="0085614A"/>
    <w:rsid w:val="008627D5"/>
    <w:rsid w:val="00890C58"/>
    <w:rsid w:val="0089536B"/>
    <w:rsid w:val="008A3811"/>
    <w:rsid w:val="008D6AD4"/>
    <w:rsid w:val="00910AAC"/>
    <w:rsid w:val="00920D16"/>
    <w:rsid w:val="00921C96"/>
    <w:rsid w:val="00937084"/>
    <w:rsid w:val="00972F05"/>
    <w:rsid w:val="0097320F"/>
    <w:rsid w:val="009768B9"/>
    <w:rsid w:val="00977C97"/>
    <w:rsid w:val="009914E1"/>
    <w:rsid w:val="00993C9D"/>
    <w:rsid w:val="009B180B"/>
    <w:rsid w:val="009B1B44"/>
    <w:rsid w:val="009D55EB"/>
    <w:rsid w:val="009F7F1D"/>
    <w:rsid w:val="00A21B26"/>
    <w:rsid w:val="00A21C3D"/>
    <w:rsid w:val="00A54E18"/>
    <w:rsid w:val="00A675D1"/>
    <w:rsid w:val="00A67D83"/>
    <w:rsid w:val="00A71B5A"/>
    <w:rsid w:val="00A8651E"/>
    <w:rsid w:val="00A86BC3"/>
    <w:rsid w:val="00A9340D"/>
    <w:rsid w:val="00A94E09"/>
    <w:rsid w:val="00A9573C"/>
    <w:rsid w:val="00AA4051"/>
    <w:rsid w:val="00AE7CA4"/>
    <w:rsid w:val="00AF6588"/>
    <w:rsid w:val="00B141D9"/>
    <w:rsid w:val="00B532DF"/>
    <w:rsid w:val="00B53779"/>
    <w:rsid w:val="00B775DC"/>
    <w:rsid w:val="00B805F1"/>
    <w:rsid w:val="00BA5AEA"/>
    <w:rsid w:val="00BD684C"/>
    <w:rsid w:val="00BE17DE"/>
    <w:rsid w:val="00C05679"/>
    <w:rsid w:val="00C12AD0"/>
    <w:rsid w:val="00C35C97"/>
    <w:rsid w:val="00C51E99"/>
    <w:rsid w:val="00C550B0"/>
    <w:rsid w:val="00C71FF1"/>
    <w:rsid w:val="00CA3858"/>
    <w:rsid w:val="00CA6D83"/>
    <w:rsid w:val="00CA73C1"/>
    <w:rsid w:val="00CB707E"/>
    <w:rsid w:val="00CC0E76"/>
    <w:rsid w:val="00CC563C"/>
    <w:rsid w:val="00CF792F"/>
    <w:rsid w:val="00D065AF"/>
    <w:rsid w:val="00D14F9A"/>
    <w:rsid w:val="00D2709B"/>
    <w:rsid w:val="00D27AF5"/>
    <w:rsid w:val="00D325A0"/>
    <w:rsid w:val="00D470BB"/>
    <w:rsid w:val="00D470E7"/>
    <w:rsid w:val="00D53359"/>
    <w:rsid w:val="00D5367D"/>
    <w:rsid w:val="00D5421B"/>
    <w:rsid w:val="00D5558F"/>
    <w:rsid w:val="00D5723E"/>
    <w:rsid w:val="00D76369"/>
    <w:rsid w:val="00D77A80"/>
    <w:rsid w:val="00D86367"/>
    <w:rsid w:val="00DB0F43"/>
    <w:rsid w:val="00DD0FC5"/>
    <w:rsid w:val="00E15CFA"/>
    <w:rsid w:val="00E35424"/>
    <w:rsid w:val="00E65982"/>
    <w:rsid w:val="00E65E44"/>
    <w:rsid w:val="00E81F5D"/>
    <w:rsid w:val="00E85078"/>
    <w:rsid w:val="00EB13CF"/>
    <w:rsid w:val="00EC255C"/>
    <w:rsid w:val="00ED1EC7"/>
    <w:rsid w:val="00EF2C83"/>
    <w:rsid w:val="00EF341C"/>
    <w:rsid w:val="00EF664C"/>
    <w:rsid w:val="00EF73FE"/>
    <w:rsid w:val="00F06AAF"/>
    <w:rsid w:val="00F245BE"/>
    <w:rsid w:val="00F307B7"/>
    <w:rsid w:val="00F53034"/>
    <w:rsid w:val="00F53F42"/>
    <w:rsid w:val="00F725D2"/>
    <w:rsid w:val="00F83B80"/>
    <w:rsid w:val="00F84EAA"/>
    <w:rsid w:val="00F929DF"/>
    <w:rsid w:val="00FA63D7"/>
    <w:rsid w:val="00FB6359"/>
    <w:rsid w:val="00FC3690"/>
    <w:rsid w:val="00FD0BD0"/>
    <w:rsid w:val="00FE12A5"/>
    <w:rsid w:val="00FE288F"/>
    <w:rsid w:val="00FE6D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8F336-5079-4B97-A166-BDD63AE3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CFA"/>
  </w:style>
  <w:style w:type="paragraph" w:styleId="Piedepgina">
    <w:name w:val="footer"/>
    <w:basedOn w:val="Normal"/>
    <w:link w:val="PiedepginaCar"/>
    <w:uiPriority w:val="99"/>
    <w:unhideWhenUsed/>
    <w:rsid w:val="00E15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CFA"/>
  </w:style>
  <w:style w:type="paragraph" w:styleId="Sinespaciado">
    <w:name w:val="No Spacing"/>
    <w:uiPriority w:val="1"/>
    <w:qFormat/>
    <w:rsid w:val="00CA6D83"/>
    <w:pPr>
      <w:spacing w:after="0" w:line="240" w:lineRule="auto"/>
    </w:pPr>
  </w:style>
  <w:style w:type="table" w:styleId="Tablaconcuadrcula">
    <w:name w:val="Table Grid"/>
    <w:basedOn w:val="Tablanormal"/>
    <w:uiPriority w:val="39"/>
    <w:rsid w:val="00CA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E1F66"/>
    <w:pPr>
      <w:widowControl w:val="0"/>
      <w:spacing w:after="0" w:line="240" w:lineRule="auto"/>
      <w:ind w:left="170"/>
    </w:pPr>
    <w:rPr>
      <w:rFonts w:ascii="Arial" w:eastAsia="Arial" w:hAnsi="Arial"/>
      <w:sz w:val="16"/>
      <w:szCs w:val="16"/>
      <w:lang w:val="en-US"/>
    </w:rPr>
  </w:style>
  <w:style w:type="character" w:customStyle="1" w:styleId="TextoindependienteCar">
    <w:name w:val="Texto independiente Car"/>
    <w:basedOn w:val="Fuentedeprrafopredeter"/>
    <w:link w:val="Textoindependiente"/>
    <w:uiPriority w:val="1"/>
    <w:rsid w:val="000E1F66"/>
    <w:rPr>
      <w:rFonts w:ascii="Arial" w:eastAsia="Arial" w:hAnsi="Arial"/>
      <w:sz w:val="16"/>
      <w:szCs w:val="16"/>
      <w:lang w:val="en-US"/>
    </w:rPr>
  </w:style>
  <w:style w:type="character" w:styleId="Hipervnculo">
    <w:name w:val="Hyperlink"/>
    <w:basedOn w:val="Fuentedeprrafopredeter"/>
    <w:uiPriority w:val="99"/>
    <w:semiHidden/>
    <w:unhideWhenUsed/>
    <w:rsid w:val="00795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8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laxcala.gob.mx/images/2017-2021/identidad/marconormativo/leyestatal/Ley-de-Asistencia-Social-para-el-Estado-de-Tlaxcal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f.tlaxcala.gob.mx/images/2017-2021/identidad/marconormativo/leyfederal/Leyes%20Federales/Ley%20General%20de%20Salu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1D5E-6511-4C5D-A656-552C36D5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1002</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DIF Estatal Tlaxcala</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Moreno</dc:creator>
  <cp:keywords/>
  <dc:description/>
  <cp:lastModifiedBy>Susana Moreno</cp:lastModifiedBy>
  <cp:revision>79</cp:revision>
  <dcterms:created xsi:type="dcterms:W3CDTF">2019-01-25T18:22:00Z</dcterms:created>
  <dcterms:modified xsi:type="dcterms:W3CDTF">2022-06-08T16:37:00Z</dcterms:modified>
</cp:coreProperties>
</file>