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2CC2" w14:textId="77777777" w:rsidR="00CA6D83" w:rsidRPr="00051E2C" w:rsidRDefault="00CA6D83" w:rsidP="0078133F">
      <w:pPr>
        <w:pStyle w:val="Sinespaciado"/>
        <w:rPr>
          <w:rFonts w:ascii="Sofia Pro Light" w:hAnsi="Sofia Pro Light" w:cstheme="minorHAnsi"/>
        </w:rPr>
      </w:pPr>
      <w:r w:rsidRPr="00C67331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051E2C">
        <w:rPr>
          <w:rFonts w:ascii="Sofia Pro Light" w:hAnsi="Sofia Pro Light" w:cstheme="minorHAnsi"/>
        </w:rPr>
        <w:t>SISTEMA ESTATAL PARA EL DESARROLLO INTEGRAL DE LA FAMILIA</w:t>
      </w:r>
    </w:p>
    <w:p w14:paraId="5C19F880" w14:textId="77777777" w:rsidR="00CA6D83" w:rsidRDefault="00CA6D83" w:rsidP="0078133F">
      <w:pPr>
        <w:pStyle w:val="Sinespaciado"/>
        <w:rPr>
          <w:rFonts w:ascii="GeoSlab703 Md BT" w:hAnsi="GeoSlab703 Md BT"/>
        </w:rPr>
      </w:pPr>
      <w:r w:rsidRPr="0078133F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0550B7" w:rsidRPr="0078133F">
        <w:rPr>
          <w:rFonts w:ascii="Sofia Pro Light" w:hAnsi="Sofia Pro Light" w:cstheme="minorHAnsi"/>
        </w:rPr>
        <w:t>A</w:t>
      </w:r>
      <w:r w:rsidR="009D0EEC" w:rsidRPr="0078133F">
        <w:rPr>
          <w:rFonts w:ascii="Sofia Pro Light" w:hAnsi="Sofia Pro Light" w:cstheme="minorHAnsi"/>
        </w:rPr>
        <w:t>SISTENCIA ALIMENTARIA Y NUTRICIÓN</w:t>
      </w:r>
    </w:p>
    <w:p w14:paraId="6B5F2129" w14:textId="77777777" w:rsidR="00CA6D83" w:rsidRPr="0078133F" w:rsidRDefault="003330D9" w:rsidP="0078133F">
      <w:pPr>
        <w:pStyle w:val="Sinespaciado"/>
        <w:rPr>
          <w:rFonts w:ascii="Sofia Pro Light" w:hAnsi="Sofia Pro Light" w:cstheme="minorHAnsi"/>
        </w:rPr>
      </w:pPr>
      <w:r w:rsidRPr="00032765">
        <w:rPr>
          <w:rFonts w:ascii="Sofia Pro Medium" w:hAnsi="Sofia Pro Medium" w:cstheme="minorHAnsi"/>
        </w:rPr>
        <w:t>NOMBR</w:t>
      </w:r>
      <w:r w:rsidR="00CA6D83" w:rsidRPr="00032765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CB2BE7" w:rsidRPr="0078133F">
        <w:rPr>
          <w:rFonts w:ascii="Sofia Pro Light" w:hAnsi="Sofia Pro Light" w:cstheme="minorHAnsi"/>
        </w:rPr>
        <w:t>DESAYUNOS ESCOLARES (MODALIDAD CALIENTE)</w:t>
      </w:r>
    </w:p>
    <w:p w14:paraId="3B8819DB" w14:textId="77777777" w:rsidR="003330D9" w:rsidRPr="00032765" w:rsidRDefault="003330D9" w:rsidP="0078133F">
      <w:pPr>
        <w:pStyle w:val="Sinespaciado"/>
        <w:rPr>
          <w:rFonts w:ascii="Sofia Pro Light" w:hAnsi="Sofia Pro Light" w:cstheme="minorHAnsi"/>
          <w:b/>
          <w:color w:val="FF0000"/>
        </w:rPr>
      </w:pPr>
      <w:r w:rsidRPr="00032765">
        <w:rPr>
          <w:rFonts w:ascii="Sofia Pro Medium" w:hAnsi="Sofia Pro Medium" w:cstheme="minorHAnsi"/>
        </w:rPr>
        <w:t xml:space="preserve">TIPO: </w:t>
      </w:r>
      <w:r w:rsidRPr="009417F2">
        <w:rPr>
          <w:rFonts w:ascii="Sofia Pro Medium" w:hAnsi="Sofia Pro Medium" w:cstheme="minorHAnsi"/>
          <w:b/>
          <w:color w:val="FF0000"/>
        </w:rPr>
        <w:t>TRÁMITE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8"/>
        <w:gridCol w:w="8691"/>
      </w:tblGrid>
      <w:tr w:rsidR="00937084" w:rsidRPr="00C51E99" w14:paraId="204C2767" w14:textId="77777777" w:rsidTr="00B04961">
        <w:tc>
          <w:tcPr>
            <w:tcW w:w="9769" w:type="dxa"/>
            <w:gridSpan w:val="2"/>
            <w:shd w:val="clear" w:color="auto" w:fill="FD7263"/>
          </w:tcPr>
          <w:p w14:paraId="6F54B90D" w14:textId="77777777" w:rsidR="00937084" w:rsidRPr="00F37CAB" w:rsidRDefault="00937084" w:rsidP="00C51E9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51E99" w14:paraId="641BF9CF" w14:textId="77777777" w:rsidTr="001D47DC">
        <w:tc>
          <w:tcPr>
            <w:tcW w:w="1980" w:type="dxa"/>
          </w:tcPr>
          <w:p w14:paraId="249061AD" w14:textId="77777777" w:rsidR="00CA6D83" w:rsidRPr="00F37CAB" w:rsidRDefault="00CA6D83" w:rsidP="00F37CA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51FFF9B8" w14:textId="77777777" w:rsidR="00CA6D83" w:rsidRPr="00EC3081" w:rsidRDefault="00092A1D" w:rsidP="00EC255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>DESAYUNOS ESCOLARES (MODALIDAD CALIENTE) PARA EL NIVEL BÁSICO, MEDIO Y MEDIO SUPERIOR QUE ESTÉN INSCRITOS EN EL PROGRAMA O SOLICITUD PARA INGRESAR AL MISMO</w:t>
            </w:r>
          </w:p>
        </w:tc>
      </w:tr>
      <w:tr w:rsidR="00A21C3D" w:rsidRPr="00C51E99" w14:paraId="70433D4E" w14:textId="77777777" w:rsidTr="001D47DC">
        <w:tc>
          <w:tcPr>
            <w:tcW w:w="1980" w:type="dxa"/>
          </w:tcPr>
          <w:p w14:paraId="204B5E9B" w14:textId="77777777" w:rsidR="00A21C3D" w:rsidRPr="00F37CAB" w:rsidRDefault="00A21C3D" w:rsidP="00F37CA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789" w:type="dxa"/>
          </w:tcPr>
          <w:p w14:paraId="06792313" w14:textId="77777777" w:rsidR="00A21C3D" w:rsidRPr="00EC3081" w:rsidRDefault="00B07597" w:rsidP="00ED4B3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>INSTITUCIONES EDUCATIVAS</w:t>
            </w:r>
            <w:r w:rsidR="00B67337" w:rsidRPr="00EC3081">
              <w:rPr>
                <w:rFonts w:ascii="Sofia Pro Light" w:hAnsi="Sofia Pro Light" w:cstheme="minorHAnsi"/>
                <w:sz w:val="16"/>
                <w:szCs w:val="16"/>
              </w:rPr>
              <w:t xml:space="preserve"> PÚBLICAS</w:t>
            </w: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 xml:space="preserve"> DE NIVEL PREESCOLAR, PRIMARIA, SECUNDARIA Y PREPARATORIA</w:t>
            </w:r>
          </w:p>
        </w:tc>
      </w:tr>
      <w:tr w:rsidR="00A21C3D" w:rsidRPr="00C51E99" w14:paraId="1DF1D3F2" w14:textId="77777777" w:rsidTr="001D47DC">
        <w:tc>
          <w:tcPr>
            <w:tcW w:w="1980" w:type="dxa"/>
          </w:tcPr>
          <w:p w14:paraId="5E93DC62" w14:textId="77777777" w:rsidR="00A21C3D" w:rsidRPr="00F37CAB" w:rsidRDefault="00A21C3D" w:rsidP="00F37CA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789" w:type="dxa"/>
          </w:tcPr>
          <w:p w14:paraId="697A8FF7" w14:textId="77777777" w:rsidR="00A21C3D" w:rsidRPr="00EC3081" w:rsidRDefault="00912F8E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</w:p>
        </w:tc>
      </w:tr>
      <w:tr w:rsidR="00A21C3D" w:rsidRPr="00C51E99" w14:paraId="2B987794" w14:textId="77777777" w:rsidTr="001D47DC">
        <w:tc>
          <w:tcPr>
            <w:tcW w:w="1980" w:type="dxa"/>
          </w:tcPr>
          <w:p w14:paraId="615C9CE4" w14:textId="77777777" w:rsidR="00A21C3D" w:rsidRPr="00F37CAB" w:rsidRDefault="00A21C3D" w:rsidP="00F37CA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789" w:type="dxa"/>
          </w:tcPr>
          <w:p w14:paraId="38FBB696" w14:textId="77777777" w:rsidR="00A21C3D" w:rsidRPr="00EC3081" w:rsidRDefault="00811D5D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>DE ACUERDO A LA DISPONIBILIDAD DE RECURSOS</w:t>
            </w:r>
          </w:p>
        </w:tc>
      </w:tr>
      <w:tr w:rsidR="00CA6D83" w:rsidRPr="00C51E99" w14:paraId="6866CD74" w14:textId="77777777" w:rsidTr="001D47DC">
        <w:tc>
          <w:tcPr>
            <w:tcW w:w="1980" w:type="dxa"/>
          </w:tcPr>
          <w:p w14:paraId="13302F80" w14:textId="77777777" w:rsidR="00CA6D83" w:rsidRPr="00F37CAB" w:rsidRDefault="00CA6D83" w:rsidP="00F37CA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789" w:type="dxa"/>
          </w:tcPr>
          <w:p w14:paraId="3A9B06F6" w14:textId="77777777" w:rsidR="00CA6D83" w:rsidRPr="00EC3081" w:rsidRDefault="0061488F" w:rsidP="003E7C7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>DESAYUNOS (MODALIDAD CALIENTE)</w:t>
            </w:r>
          </w:p>
        </w:tc>
      </w:tr>
      <w:tr w:rsidR="00CA6D83" w:rsidRPr="00C51E99" w14:paraId="1470CD5C" w14:textId="77777777" w:rsidTr="001D47DC">
        <w:tc>
          <w:tcPr>
            <w:tcW w:w="1980" w:type="dxa"/>
          </w:tcPr>
          <w:p w14:paraId="4AE4BCEC" w14:textId="77777777" w:rsidR="00CA6D83" w:rsidRPr="00F37CAB" w:rsidRDefault="00A21C3D" w:rsidP="00F37CA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789" w:type="dxa"/>
          </w:tcPr>
          <w:p w14:paraId="44308526" w14:textId="77777777" w:rsidR="00CA6D83" w:rsidRPr="00EC3081" w:rsidRDefault="008F5FD5" w:rsidP="00237DC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>SEDIF-A</w:t>
            </w:r>
            <w:r w:rsidR="009D0EEC" w:rsidRPr="00EC3081">
              <w:rPr>
                <w:rFonts w:ascii="Sofia Pro Light" w:hAnsi="Sofia Pro Light" w:cstheme="minorHAnsi"/>
                <w:sz w:val="16"/>
                <w:szCs w:val="16"/>
              </w:rPr>
              <w:t>A</w:t>
            </w:r>
            <w:r w:rsidR="00870298" w:rsidRPr="00EC3081">
              <w:rPr>
                <w:rFonts w:ascii="Sofia Pro Light" w:hAnsi="Sofia Pro Light" w:cstheme="minorHAnsi"/>
                <w:sz w:val="16"/>
                <w:szCs w:val="16"/>
              </w:rPr>
              <w:t>N-I-</w:t>
            </w:r>
            <w:r w:rsidR="00AF66B3">
              <w:rPr>
                <w:rFonts w:ascii="Sofia Pro Light" w:hAnsi="Sofia Pro Light" w:cstheme="minorHAnsi"/>
                <w:sz w:val="16"/>
                <w:szCs w:val="16"/>
              </w:rPr>
              <w:t>14</w:t>
            </w:r>
          </w:p>
        </w:tc>
      </w:tr>
      <w:tr w:rsidR="00CA6D83" w:rsidRPr="00C51E99" w14:paraId="5FF18975" w14:textId="77777777" w:rsidTr="001D47DC">
        <w:tc>
          <w:tcPr>
            <w:tcW w:w="1980" w:type="dxa"/>
          </w:tcPr>
          <w:p w14:paraId="468311FF" w14:textId="77777777" w:rsidR="00CA6D83" w:rsidRPr="00F37CAB" w:rsidRDefault="00A21C3D" w:rsidP="00F37CA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789" w:type="dxa"/>
          </w:tcPr>
          <w:p w14:paraId="2D5639BB" w14:textId="77777777" w:rsidR="00CA6D83" w:rsidRPr="00EC3081" w:rsidRDefault="001D47DC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CE3152" w:rsidRPr="00C51E99" w14:paraId="674E84D9" w14:textId="77777777" w:rsidTr="001D47DC">
        <w:tc>
          <w:tcPr>
            <w:tcW w:w="1980" w:type="dxa"/>
          </w:tcPr>
          <w:p w14:paraId="50333521" w14:textId="77777777" w:rsidR="00CE3152" w:rsidRPr="00F37CAB" w:rsidRDefault="00CE3152" w:rsidP="00F37CA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789" w:type="dxa"/>
          </w:tcPr>
          <w:p w14:paraId="578A14D8" w14:textId="77777777" w:rsidR="00CE3152" w:rsidRPr="00EC3081" w:rsidRDefault="00373EA8" w:rsidP="00373EA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>FORMATO ADJUNTO: SOLICITUD DE DESAYUNO ESCOLAR</w:t>
            </w:r>
          </w:p>
        </w:tc>
      </w:tr>
      <w:tr w:rsidR="00CE3152" w:rsidRPr="00C51E99" w14:paraId="4CEC1842" w14:textId="77777777" w:rsidTr="001D47DC">
        <w:tc>
          <w:tcPr>
            <w:tcW w:w="1980" w:type="dxa"/>
          </w:tcPr>
          <w:p w14:paraId="4A4B65A1" w14:textId="77777777" w:rsidR="00CE3152" w:rsidRPr="00F37CAB" w:rsidRDefault="00CE3152" w:rsidP="00F37CA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789" w:type="dxa"/>
          </w:tcPr>
          <w:p w14:paraId="7960F576" w14:textId="09A84A93" w:rsidR="00CE3152" w:rsidRDefault="00877444" w:rsidP="00CE315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B530F0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https://dif.tlaxcala.gob.mx/2022/tramites_servicios_2022/Formatos%20Adjuntos/Formatos%20Asistencia%20Alimentaria/Desayuno%20Escolar.pdf</w:t>
              </w:r>
            </w:hyperlink>
          </w:p>
          <w:p w14:paraId="4986A170" w14:textId="36CD346C" w:rsidR="00877444" w:rsidRPr="00EC3081" w:rsidRDefault="00877444" w:rsidP="00CE315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CE3152" w:rsidRPr="00C51E99" w14:paraId="5FC5ED91" w14:textId="77777777" w:rsidTr="001D47DC">
        <w:tc>
          <w:tcPr>
            <w:tcW w:w="1980" w:type="dxa"/>
          </w:tcPr>
          <w:p w14:paraId="186B7C43" w14:textId="77777777" w:rsidR="00CE3152" w:rsidRPr="00F37CAB" w:rsidRDefault="00CE3152" w:rsidP="00F37CA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789" w:type="dxa"/>
          </w:tcPr>
          <w:p w14:paraId="6E8AD979" w14:textId="77777777" w:rsidR="00CE3152" w:rsidRPr="00EC3081" w:rsidRDefault="00CE3152" w:rsidP="00CE315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>CICLO ESCOLAR</w:t>
            </w:r>
          </w:p>
        </w:tc>
      </w:tr>
      <w:tr w:rsidR="00CE3152" w:rsidRPr="00C51E99" w14:paraId="7BE53723" w14:textId="77777777" w:rsidTr="001D47DC">
        <w:tc>
          <w:tcPr>
            <w:tcW w:w="1980" w:type="dxa"/>
          </w:tcPr>
          <w:p w14:paraId="4737C232" w14:textId="77777777" w:rsidR="00CE3152" w:rsidRPr="00F37CAB" w:rsidRDefault="00CE3152" w:rsidP="00F37CA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789" w:type="dxa"/>
          </w:tcPr>
          <w:p w14:paraId="4121CEEE" w14:textId="77777777" w:rsidR="00CE3152" w:rsidRDefault="00CE3152" w:rsidP="00CE315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>LEY DE ASISTENCIA SO</w:t>
            </w:r>
            <w:r w:rsidR="004C7A99">
              <w:rPr>
                <w:rFonts w:ascii="Sofia Pro Light" w:hAnsi="Sofia Pro Light" w:cstheme="minorHAnsi"/>
                <w:sz w:val="16"/>
                <w:szCs w:val="16"/>
              </w:rPr>
              <w:t>CIAL PARA EL ESTADO DE TLAXCALA</w:t>
            </w:r>
          </w:p>
          <w:p w14:paraId="490C6756" w14:textId="77777777" w:rsidR="004C7A99" w:rsidRPr="00EC3081" w:rsidRDefault="004C7A99" w:rsidP="00CE315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ESTRATEGIA INTEGRAL DE ASISTENCIA SOCIAL ALIMENTARIA Y DESARROLLO COMUNITARIO (EIASADC) 2022</w:t>
            </w:r>
          </w:p>
        </w:tc>
      </w:tr>
      <w:tr w:rsidR="00CE3152" w:rsidRPr="00C51E99" w14:paraId="494CDF26" w14:textId="77777777" w:rsidTr="001D47DC">
        <w:tc>
          <w:tcPr>
            <w:tcW w:w="1980" w:type="dxa"/>
          </w:tcPr>
          <w:p w14:paraId="2381454F" w14:textId="77777777" w:rsidR="00CE3152" w:rsidRPr="00F37CAB" w:rsidRDefault="00CE3152" w:rsidP="00F37CA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314CAA76" w14:textId="77777777" w:rsidR="004C7A99" w:rsidRPr="004C7A99" w:rsidRDefault="004C7A99" w:rsidP="004C7A9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C7A99">
              <w:rPr>
                <w:rFonts w:ascii="Sofia Pro Medium" w:hAnsi="Sofia Pro Medium" w:cstheme="minorHAnsi"/>
                <w:sz w:val="16"/>
                <w:szCs w:val="16"/>
              </w:rPr>
              <w:t>LEY DE ASISTENCIA SOCIAL PARA EL ESTADO DE TLAXCALA</w:t>
            </w:r>
          </w:p>
          <w:p w14:paraId="653444A3" w14:textId="77777777" w:rsidR="00CE3152" w:rsidRPr="00EC3081" w:rsidRDefault="00CE3152" w:rsidP="00550741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>CAPÍTULO 4 DE LOS SERVICIOS DE ASISTENCIA SOCIAL</w:t>
            </w:r>
            <w:r w:rsidR="00D82261">
              <w:rPr>
                <w:rFonts w:ascii="Sofia Pro Light" w:hAnsi="Sofia Pro Light" w:cstheme="minorHAnsi"/>
                <w:sz w:val="16"/>
                <w:szCs w:val="16"/>
              </w:rPr>
              <w:t xml:space="preserve">. </w:t>
            </w: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 xml:space="preserve">ARTÍCULO 14. EN MATERIA DE ASISTENCIA SOCIAL, SE ENTIENDE COMO SERVICIOS BÁSICOS DE SALUD, ADEMÁS DE LOS CONSIDERADOS EN LA LEY DE SALUD DEL ESTADO, LOS SIGUIENTES </w:t>
            </w:r>
          </w:p>
          <w:p w14:paraId="2139FDE7" w14:textId="77777777" w:rsidR="00CE3152" w:rsidRDefault="00CE3152" w:rsidP="0047089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C3081">
              <w:rPr>
                <w:rFonts w:ascii="Sofia Pro Light" w:hAnsi="Sofia Pro Light" w:cstheme="minorHAnsi"/>
                <w:sz w:val="16"/>
                <w:szCs w:val="16"/>
              </w:rPr>
              <w:t>FRACCIÓN II.- LA ORIENTACIÓN NUTRICIONAL Y LA ALIMENTACIÓN COMPLEMENTARIA A PERSONAS DE ESCASOS RECURSOS, Y A LA POBLACIÓN EN ZONAS MARGINADAS</w:t>
            </w:r>
          </w:p>
          <w:p w14:paraId="48CE54D8" w14:textId="77777777" w:rsidR="004C7A99" w:rsidRDefault="004C7A99" w:rsidP="0047089A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4C7A99">
              <w:rPr>
                <w:rFonts w:ascii="Sofia Pro Medium" w:hAnsi="Sofia Pro Medium" w:cstheme="minorHAnsi"/>
                <w:sz w:val="16"/>
                <w:szCs w:val="16"/>
              </w:rPr>
              <w:t>ESTRATEGIA INTEGRAL DE ASISTENCIA SOCIAL ALIMENTARIA Y DESARROLLO COMUNITARIO (EIASADC) 2022</w:t>
            </w:r>
          </w:p>
          <w:p w14:paraId="2E99B8B6" w14:textId="77777777" w:rsidR="004C7A99" w:rsidRDefault="004C7A99" w:rsidP="0047089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C7A99">
              <w:rPr>
                <w:rFonts w:ascii="Sofia Pro Light" w:hAnsi="Sofia Pro Light" w:cstheme="minorHAnsi"/>
                <w:sz w:val="16"/>
                <w:szCs w:val="16"/>
              </w:rPr>
              <w:t xml:space="preserve">CAPÍTULO 5. PROGRAMA DE DESAYUNOS ESCOLARES </w:t>
            </w:r>
          </w:p>
          <w:p w14:paraId="5A4FFA94" w14:textId="77777777" w:rsidR="004C7A99" w:rsidRPr="004C7A99" w:rsidRDefault="004C7A99" w:rsidP="0047089A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4C7A99">
              <w:rPr>
                <w:rFonts w:ascii="Sofia Pro Light" w:hAnsi="Sofia Pro Light" w:cstheme="minorHAnsi"/>
                <w:sz w:val="16"/>
                <w:szCs w:val="16"/>
              </w:rPr>
              <w:t>5.1 OBJETIVO FAVORECER EL ACCESO Y CONSUMO DE ALIMENTOS NUTRITIVOS E INOCUOS DE LA POBLACIÓN EN CONDICIONES DE VULNERABILIDAD, QUE ASISTE A PLANTELES PÚBLICOS DEL SISTEMA EDUCATIVO NACIONAL, MEDIANTE LA ENTREGA DE DESAYUNOS ESCOLARES, DISEÑADOS CON BASE EN CRITERIOS DE CALIDAD NUTRICIA, ACOMPAÑADOS DE ACCIONES DE ORIENTACIÓN Y EDUCACIÓN ALIMENTARIA, ASÍ COMO DE ASEGURAMIENTO DE LA CALIDAD, PARA FAVORECER UN ESTADO DE NUTRICIÓN ADECUADO.</w:t>
            </w:r>
          </w:p>
        </w:tc>
      </w:tr>
      <w:tr w:rsidR="00CE3152" w:rsidRPr="00C51E99" w14:paraId="56FD948C" w14:textId="77777777" w:rsidTr="001D47DC">
        <w:tc>
          <w:tcPr>
            <w:tcW w:w="1980" w:type="dxa"/>
          </w:tcPr>
          <w:p w14:paraId="2519976A" w14:textId="77777777" w:rsidR="00CE3152" w:rsidRPr="00F37CAB" w:rsidRDefault="00CE3152" w:rsidP="00F37CA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37CAB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789" w:type="dxa"/>
          </w:tcPr>
          <w:p w14:paraId="61D2727B" w14:textId="77777777" w:rsidR="00CE3152" w:rsidRDefault="00877444" w:rsidP="00F60531">
            <w:pPr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F60531" w:rsidRPr="00EC3081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  <w:p w14:paraId="617EC2A1" w14:textId="77777777" w:rsidR="00016547" w:rsidRPr="00EC3081" w:rsidRDefault="00016547" w:rsidP="00F60531">
            <w:pPr>
              <w:rPr>
                <w:rFonts w:ascii="Sofia Pro Light" w:hAnsi="Sofia Pro Light" w:cstheme="minorHAnsi"/>
                <w:sz w:val="16"/>
                <w:szCs w:val="16"/>
              </w:rPr>
            </w:pPr>
            <w:r w:rsidRPr="000674FD">
              <w:rPr>
                <w:rFonts w:ascii="Sofia Pro Light" w:hAnsi="Sofia Pro Light" w:cstheme="minorHAnsi"/>
                <w:sz w:val="16"/>
                <w:szCs w:val="16"/>
              </w:rPr>
              <w:t>https://dif.tlaxcala.gob.mx/2022/Alimentacion/EIASADC_2022.pdf</w:t>
            </w:r>
          </w:p>
        </w:tc>
      </w:tr>
    </w:tbl>
    <w:p w14:paraId="59389493" w14:textId="77777777" w:rsidR="00CA6D83" w:rsidRPr="001F4F90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676CD86E" w14:textId="77777777" w:rsidTr="00B04961">
        <w:tc>
          <w:tcPr>
            <w:tcW w:w="9769" w:type="dxa"/>
            <w:gridSpan w:val="2"/>
            <w:tcBorders>
              <w:bottom w:val="single" w:sz="4" w:space="0" w:color="auto"/>
            </w:tcBorders>
            <w:shd w:val="clear" w:color="auto" w:fill="FD7263"/>
          </w:tcPr>
          <w:p w14:paraId="6AA8C3CF" w14:textId="77777777" w:rsidR="00937084" w:rsidRPr="00B04961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EC3081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217F5" w14:paraId="610BB5EA" w14:textId="77777777" w:rsidTr="00DB0F43">
        <w:tc>
          <w:tcPr>
            <w:tcW w:w="1980" w:type="dxa"/>
            <w:tcBorders>
              <w:top w:val="single" w:sz="4" w:space="0" w:color="auto"/>
            </w:tcBorders>
          </w:tcPr>
          <w:p w14:paraId="55B7D3F1" w14:textId="77777777" w:rsidR="00A21C3D" w:rsidRPr="00924FD6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24FD6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789" w:type="dxa"/>
            <w:tcBorders>
              <w:top w:val="single" w:sz="4" w:space="0" w:color="auto"/>
            </w:tcBorders>
          </w:tcPr>
          <w:p w14:paraId="084AB88B" w14:textId="77777777" w:rsidR="00DF0830" w:rsidRPr="002F058D" w:rsidRDefault="00DF0830" w:rsidP="00DF0830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2F058D">
              <w:rPr>
                <w:rFonts w:ascii="Sofia Pro Light" w:eastAsiaTheme="minorHAnsi" w:hAnsi="Sofia Pro Light" w:cstheme="minorHAnsi"/>
                <w:lang w:val="es-MX"/>
              </w:rPr>
              <w:t>* LA INSTITUCIÓN SOLICITANTE DEBERÁ SER UN CENTRO EDUCATIVO PÚBLICO DE NIVEL PREESCOLAR, PRIMARIA, SECUNDARIA Y</w:t>
            </w:r>
            <w:r w:rsidR="002648DF" w:rsidRPr="002F058D">
              <w:rPr>
                <w:rFonts w:ascii="Sofia Pro Light" w:eastAsiaTheme="minorHAnsi" w:hAnsi="Sofia Pro Light" w:cstheme="minorHAnsi"/>
                <w:lang w:val="es-MX"/>
              </w:rPr>
              <w:t>/O</w:t>
            </w:r>
            <w:r w:rsidRPr="002F058D">
              <w:rPr>
                <w:rFonts w:ascii="Sofia Pro Light" w:eastAsiaTheme="minorHAnsi" w:hAnsi="Sofia Pro Light" w:cstheme="minorHAnsi"/>
                <w:lang w:val="es-MX"/>
              </w:rPr>
              <w:t xml:space="preserve"> PREPARATORIA QUE CUENTE CON UN INMUEBLE APROPIADO PARA LA INSTALACIÓN DEL DESAYUNADOR, QUE NO AFECTE LA IMPARTICIÓN DE CLASES. </w:t>
            </w:r>
          </w:p>
          <w:p w14:paraId="359666DE" w14:textId="77777777" w:rsidR="00DF0830" w:rsidRPr="002F058D" w:rsidRDefault="00DF0830" w:rsidP="00DF0830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2F058D">
              <w:rPr>
                <w:rFonts w:ascii="Sofia Pro Light" w:eastAsiaTheme="minorHAnsi" w:hAnsi="Sofia Pro Light" w:cstheme="minorHAnsi"/>
                <w:lang w:val="es-MX"/>
              </w:rPr>
              <w:t xml:space="preserve">* EL INMUEBLE DESTINADO AL DESAYUNADOR DEBERÁ CONTAR CON LOS SERVICIOS BÁSICOS (ELECTRICIDAD, AGUA POTABLE Y DRENAJE) ASÍ COMO LAS CONDICIONES QUE ESTABLEZCA EL SISTEMA ESTATAL PARA EL DESARROLLO INTEGRAL DE LA FAMILIA, TALES COMO BARRA DIVISORIA, INSTALACIÓN DE GAS, ILUMINACIÓN, ETC. </w:t>
            </w:r>
          </w:p>
          <w:p w14:paraId="65F5193B" w14:textId="77777777" w:rsidR="00DF0830" w:rsidRPr="002F058D" w:rsidRDefault="00DF0830" w:rsidP="00DF0830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2F058D">
              <w:rPr>
                <w:rFonts w:ascii="Sofia Pro Light" w:eastAsiaTheme="minorHAnsi" w:hAnsi="Sofia Pro Light" w:cstheme="minorHAnsi"/>
                <w:lang w:val="es-MX"/>
              </w:rPr>
              <w:t xml:space="preserve">* DISPOSICIÓN Y COMPROMISO POR PARTE DE LOS PADRES DE FAMILIA Y AUTORIDADES ESCOLARES PARA PARTICIPAR DE MANERA VOLUNTARIA EN LA CORRECTA OPERACIÓN DEL DESAYUNADOR. </w:t>
            </w:r>
          </w:p>
          <w:p w14:paraId="06D5CA53" w14:textId="77777777" w:rsidR="00DF0830" w:rsidRPr="002F058D" w:rsidRDefault="00DF0830" w:rsidP="00DF0830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2F058D">
              <w:rPr>
                <w:rFonts w:ascii="Sofia Pro Light" w:eastAsiaTheme="minorHAnsi" w:hAnsi="Sofia Pro Light" w:cstheme="minorHAnsi"/>
                <w:lang w:val="es-MX"/>
              </w:rPr>
              <w:lastRenderedPageBreak/>
              <w:t xml:space="preserve">* ENTREGA DE PADRÓN DE BENEFICIARIOS DE LOS MENORES INSCRITOS AL CICLO ESCOLAR VIGENTE DEBIDAMETE REQUISITADOS. </w:t>
            </w:r>
          </w:p>
          <w:p w14:paraId="52BF761E" w14:textId="77777777" w:rsidR="00BE52CC" w:rsidRPr="002F058D" w:rsidRDefault="00BE52CC" w:rsidP="00BE52CC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2F058D">
              <w:rPr>
                <w:rFonts w:ascii="Sofia Pro Light" w:eastAsiaTheme="minorHAnsi" w:hAnsi="Sofia Pro Light" w:cstheme="minorHAnsi"/>
                <w:lang w:val="es-MX"/>
              </w:rPr>
              <w:t>* ENTREGA DE ACTA CONSTITUTIVA DE LA CONFORMACIÓN DEL COMITÉ DE DESAYUNADOR Y CONTRALORÍA SOCIAL</w:t>
            </w:r>
          </w:p>
          <w:p w14:paraId="16233DEF" w14:textId="77777777" w:rsidR="00A21C3D" w:rsidRPr="002F058D" w:rsidRDefault="00DF0830" w:rsidP="00793D27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2F058D">
              <w:rPr>
                <w:rFonts w:ascii="Sofia Pro Light" w:eastAsiaTheme="minorHAnsi" w:hAnsi="Sofia Pro Light" w:cstheme="minorHAnsi"/>
                <w:lang w:val="es-MX"/>
              </w:rPr>
              <w:t xml:space="preserve">* ESTARÁ SUJETO AL PRESUPUESTO ASIGNADO </w:t>
            </w:r>
            <w:r w:rsidR="00793D27" w:rsidRPr="002F058D">
              <w:rPr>
                <w:rFonts w:ascii="Sofia Pro Light" w:eastAsiaTheme="minorHAnsi" w:hAnsi="Sofia Pro Light" w:cstheme="minorHAnsi"/>
                <w:lang w:val="es-MX"/>
              </w:rPr>
              <w:t>AL PROGRAMA</w:t>
            </w:r>
            <w:r w:rsidRPr="002F058D">
              <w:rPr>
                <w:rFonts w:ascii="Sofia Pro Light" w:eastAsiaTheme="minorHAnsi" w:hAnsi="Sofia Pro Light" w:cstheme="minorHAnsi"/>
                <w:lang w:val="es-MX"/>
              </w:rPr>
              <w:t>.</w:t>
            </w:r>
          </w:p>
        </w:tc>
      </w:tr>
      <w:tr w:rsidR="00A21C3D" w:rsidRPr="004217F5" w14:paraId="21372616" w14:textId="77777777" w:rsidTr="001D47DC">
        <w:tc>
          <w:tcPr>
            <w:tcW w:w="1980" w:type="dxa"/>
          </w:tcPr>
          <w:p w14:paraId="194EC5C6" w14:textId="77777777" w:rsidR="00A21C3D" w:rsidRPr="00924FD6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24FD6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PASOS:</w:t>
            </w:r>
          </w:p>
        </w:tc>
        <w:tc>
          <w:tcPr>
            <w:tcW w:w="7789" w:type="dxa"/>
          </w:tcPr>
          <w:p w14:paraId="7E0608C1" w14:textId="77777777" w:rsidR="00AA6D09" w:rsidRPr="002F058D" w:rsidRDefault="00AA6D09" w:rsidP="00AA6D09">
            <w:pPr>
              <w:pStyle w:val="Sinespaciado"/>
              <w:ind w:right="27"/>
              <w:rPr>
                <w:rFonts w:ascii="Sofia Pro Light" w:hAnsi="Sofia Pro Light" w:cstheme="minorHAnsi"/>
                <w:sz w:val="16"/>
                <w:szCs w:val="16"/>
              </w:rPr>
            </w:pPr>
            <w:r w:rsidRPr="002F058D">
              <w:rPr>
                <w:rFonts w:ascii="Sofia Pro Light" w:hAnsi="Sofia Pro Light" w:cstheme="minorHAnsi"/>
                <w:sz w:val="16"/>
                <w:szCs w:val="16"/>
              </w:rPr>
              <w:t>1.- REALIZAR SOLICITUD POR ESCRITO AL SISTEMA MUNICIPAL PARA EL DESARROLLO INTEGRAL DE LA FAMILIA EXPONIENDO LAS RAZONES POR LAS QUE LA INSTITUCIÓN EDUCATIVA QUIERE SER BENEFICIARIA DEL PROGRAMA.</w:t>
            </w:r>
          </w:p>
          <w:p w14:paraId="488ACD6C" w14:textId="77777777" w:rsidR="00AA6D09" w:rsidRPr="002F058D" w:rsidRDefault="00AA6D09" w:rsidP="00AA6D09">
            <w:pPr>
              <w:pStyle w:val="Sinespaciado"/>
              <w:ind w:right="27"/>
              <w:rPr>
                <w:rFonts w:ascii="Sofia Pro Light" w:hAnsi="Sofia Pro Light" w:cstheme="minorHAnsi"/>
                <w:sz w:val="16"/>
                <w:szCs w:val="16"/>
              </w:rPr>
            </w:pPr>
            <w:r w:rsidRPr="002F058D">
              <w:rPr>
                <w:rFonts w:ascii="Sofia Pro Light" w:hAnsi="Sofia Pro Light" w:cstheme="minorHAnsi"/>
                <w:sz w:val="16"/>
                <w:szCs w:val="16"/>
              </w:rPr>
              <w:t xml:space="preserve">2.- REMITIR OFICIO DE SOLICITUD. </w:t>
            </w:r>
          </w:p>
          <w:p w14:paraId="0FF78513" w14:textId="77777777" w:rsidR="00AA6D09" w:rsidRPr="002F058D" w:rsidRDefault="00AA6D09" w:rsidP="00AA6D09">
            <w:pPr>
              <w:pStyle w:val="Sinespaciado"/>
              <w:ind w:right="27"/>
              <w:rPr>
                <w:rFonts w:ascii="Sofia Pro Light" w:hAnsi="Sofia Pro Light" w:cstheme="minorHAnsi"/>
                <w:sz w:val="16"/>
                <w:szCs w:val="16"/>
              </w:rPr>
            </w:pPr>
            <w:r w:rsidRPr="002F058D">
              <w:rPr>
                <w:rFonts w:ascii="Sofia Pro Light" w:hAnsi="Sofia Pro Light" w:cstheme="minorHAnsi"/>
                <w:sz w:val="16"/>
                <w:szCs w:val="16"/>
              </w:rPr>
              <w:t xml:space="preserve">3.- ESPERAR LA VISITA DE SUPERVISIÓN POR PARTE DEL PERSONAL OPERATIVO DEL SISTEMA ESTATAL PARA EL DESARROLLO INTEGRAL DE FAMILIA A LA INSTITUCIÓN EDUCATIVA SOLICITANTE PARA VALORAR LA VIABILIDAD DEL APOYO Y VERIFICAR LAS CONDICIONES DEL INMUEBLE. </w:t>
            </w:r>
          </w:p>
          <w:p w14:paraId="25B8DF67" w14:textId="77777777" w:rsidR="00AA6D09" w:rsidRPr="002F058D" w:rsidRDefault="00AA6D09" w:rsidP="00AA6D09">
            <w:pPr>
              <w:pStyle w:val="Sinespaciado"/>
              <w:ind w:right="27"/>
              <w:rPr>
                <w:rFonts w:ascii="Sofia Pro Light" w:hAnsi="Sofia Pro Light" w:cstheme="minorHAnsi"/>
                <w:sz w:val="16"/>
                <w:szCs w:val="16"/>
              </w:rPr>
            </w:pPr>
            <w:r w:rsidRPr="002F058D">
              <w:rPr>
                <w:rFonts w:ascii="Sofia Pro Light" w:hAnsi="Sofia Pro Light" w:cstheme="minorHAnsi"/>
                <w:sz w:val="16"/>
                <w:szCs w:val="16"/>
              </w:rPr>
              <w:t xml:space="preserve">4.- REALIZAR LAS ADECUACIONES PERTINENTES EN CASO DE REQUERIRSE DE ACUERDO A LAS OBSERVACIONES Y NOTIFICAR AL SISTEMA ESTATAL PARA EL DESARROLLO INTEGRAL DE LA FAMILIA UNA VEZ EFECTUADAS. </w:t>
            </w:r>
          </w:p>
          <w:p w14:paraId="405F406B" w14:textId="77777777" w:rsidR="000E1F66" w:rsidRPr="002F058D" w:rsidRDefault="00AA6D09" w:rsidP="00AA6D09">
            <w:pPr>
              <w:pStyle w:val="Sinespaciado"/>
              <w:ind w:right="27"/>
              <w:rPr>
                <w:rFonts w:ascii="Sofia Pro Light" w:hAnsi="Sofia Pro Light" w:cstheme="minorHAnsi"/>
                <w:sz w:val="16"/>
                <w:szCs w:val="16"/>
              </w:rPr>
            </w:pPr>
            <w:r w:rsidRPr="002F058D">
              <w:rPr>
                <w:rFonts w:ascii="Sofia Pro Light" w:hAnsi="Sofia Pro Light" w:cstheme="minorHAnsi"/>
                <w:sz w:val="16"/>
                <w:szCs w:val="16"/>
              </w:rPr>
              <w:t>5.- ESPERAR CONTESTACIÓN POR ESCRITO DE LA RESOLUCIÓN (YA SEA NEGATIVA O POSITIVA) A LA PETICIÓN REALIZADA.</w:t>
            </w:r>
          </w:p>
        </w:tc>
      </w:tr>
    </w:tbl>
    <w:p w14:paraId="5BBCCBF8" w14:textId="77777777" w:rsidR="00A21C3D" w:rsidRPr="001F4F90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47CB3247" w14:textId="77777777" w:rsidTr="00B04961">
        <w:tc>
          <w:tcPr>
            <w:tcW w:w="9769" w:type="dxa"/>
            <w:gridSpan w:val="2"/>
            <w:shd w:val="clear" w:color="auto" w:fill="FD7263"/>
          </w:tcPr>
          <w:p w14:paraId="74E9C8D9" w14:textId="77777777" w:rsidR="00937084" w:rsidRPr="00B04961" w:rsidRDefault="00937084" w:rsidP="00FE6DBA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EC3081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4217F5" w:rsidRPr="00EC3081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6F04CA" w:rsidRPr="004217F5" w14:paraId="57E37CDC" w14:textId="77777777" w:rsidTr="001D47DC">
        <w:tc>
          <w:tcPr>
            <w:tcW w:w="1980" w:type="dxa"/>
          </w:tcPr>
          <w:p w14:paraId="5954BAF6" w14:textId="77777777" w:rsidR="006F04CA" w:rsidRPr="00FC3B1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C3B1A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789" w:type="dxa"/>
          </w:tcPr>
          <w:p w14:paraId="22956229" w14:textId="77777777" w:rsidR="006F04CA" w:rsidRPr="00394FD4" w:rsidRDefault="006F04CA" w:rsidP="00394FD4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394FD4">
              <w:rPr>
                <w:rFonts w:ascii="Sofia Pro Light" w:eastAsiaTheme="minorHAnsi" w:hAnsi="Sofia Pro Light" w:cstheme="minorHAnsi"/>
                <w:lang w:val="es-MX"/>
              </w:rPr>
              <w:t xml:space="preserve">DEPARTAMENTO DE </w:t>
            </w:r>
            <w:r w:rsidR="0093205E" w:rsidRPr="00394FD4">
              <w:rPr>
                <w:rFonts w:ascii="Sofia Pro Light" w:eastAsiaTheme="minorHAnsi" w:hAnsi="Sofia Pro Light" w:cstheme="minorHAnsi"/>
                <w:lang w:val="es-MX"/>
              </w:rPr>
              <w:t>A</w:t>
            </w:r>
            <w:r w:rsidR="009D0EEC" w:rsidRPr="00394FD4">
              <w:rPr>
                <w:rFonts w:ascii="Sofia Pro Light" w:eastAsiaTheme="minorHAnsi" w:hAnsi="Sofia Pro Light" w:cstheme="minorHAnsi"/>
                <w:lang w:val="es-MX"/>
              </w:rPr>
              <w:t>SISTENCIA ALIMENTARIA Y NUTRICIÓN</w:t>
            </w:r>
          </w:p>
        </w:tc>
      </w:tr>
      <w:tr w:rsidR="006F04CA" w:rsidRPr="004217F5" w14:paraId="45018BD8" w14:textId="77777777" w:rsidTr="001D47DC">
        <w:tc>
          <w:tcPr>
            <w:tcW w:w="1980" w:type="dxa"/>
          </w:tcPr>
          <w:p w14:paraId="4D39E614" w14:textId="77777777" w:rsidR="006F04CA" w:rsidRPr="00FC3B1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C3B1A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789" w:type="dxa"/>
          </w:tcPr>
          <w:p w14:paraId="413C6528" w14:textId="77777777" w:rsidR="006F04CA" w:rsidRPr="00394FD4" w:rsidRDefault="004C47A7" w:rsidP="00394FD4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>
              <w:rPr>
                <w:rFonts w:ascii="Sofia Pro Light" w:eastAsiaTheme="minorHAnsi" w:hAnsi="Sofia Pro Light" w:cstheme="minorHAnsi"/>
                <w:lang w:val="es-MX"/>
              </w:rPr>
              <w:t xml:space="preserve">CALLE JOSÉ MA. </w:t>
            </w:r>
            <w:r w:rsidR="00C12AD0" w:rsidRPr="00394FD4">
              <w:rPr>
                <w:rFonts w:ascii="Sofia Pro Light" w:eastAsiaTheme="minorHAnsi" w:hAnsi="Sofia Pro Light" w:cstheme="minorHAnsi"/>
                <w:lang w:val="es-MX"/>
              </w:rPr>
              <w:t>MORELOS No. 5</w:t>
            </w:r>
            <w:r w:rsidR="006F04CA" w:rsidRPr="00394FD4">
              <w:rPr>
                <w:rFonts w:ascii="Sofia Pro Light" w:eastAsiaTheme="minorHAnsi" w:hAnsi="Sofia Pro Light" w:cstheme="minorHAnsi"/>
                <w:lang w:val="es-MX"/>
              </w:rPr>
              <w:t>, COLONIA CENTRO</w:t>
            </w:r>
          </w:p>
        </w:tc>
      </w:tr>
      <w:tr w:rsidR="006F04CA" w:rsidRPr="004217F5" w14:paraId="7CAA7925" w14:textId="77777777" w:rsidTr="001D47DC">
        <w:tc>
          <w:tcPr>
            <w:tcW w:w="1980" w:type="dxa"/>
          </w:tcPr>
          <w:p w14:paraId="675EAEEA" w14:textId="77777777" w:rsidR="006F04CA" w:rsidRPr="00FC3B1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C3B1A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789" w:type="dxa"/>
          </w:tcPr>
          <w:p w14:paraId="366931DB" w14:textId="77777777" w:rsidR="006F04CA" w:rsidRPr="00394FD4" w:rsidRDefault="006F04CA" w:rsidP="00394FD4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394FD4">
              <w:rPr>
                <w:rFonts w:ascii="Sofia Pro Light" w:eastAsiaTheme="minorHAnsi" w:hAnsi="Sofia Pro Light" w:cstheme="minorHAnsi"/>
                <w:lang w:val="es-MX"/>
              </w:rPr>
              <w:t>TLAXCALA</w:t>
            </w:r>
          </w:p>
        </w:tc>
      </w:tr>
      <w:tr w:rsidR="006F04CA" w:rsidRPr="004217F5" w14:paraId="189E679F" w14:textId="77777777" w:rsidTr="001D47DC">
        <w:tc>
          <w:tcPr>
            <w:tcW w:w="1980" w:type="dxa"/>
          </w:tcPr>
          <w:p w14:paraId="32F6716F" w14:textId="77777777" w:rsidR="006F04CA" w:rsidRPr="00FC3B1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C3B1A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789" w:type="dxa"/>
          </w:tcPr>
          <w:p w14:paraId="336A85DE" w14:textId="77777777" w:rsidR="006F04CA" w:rsidRPr="00394FD4" w:rsidRDefault="006F04CA" w:rsidP="00394FD4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394FD4">
              <w:rPr>
                <w:rFonts w:ascii="Sofia Pro Light" w:eastAsiaTheme="minorHAnsi" w:hAnsi="Sofia Pro Light" w:cstheme="minorHAnsi"/>
                <w:lang w:val="es-MX"/>
              </w:rPr>
              <w:t>TLAXCALA</w:t>
            </w:r>
          </w:p>
        </w:tc>
      </w:tr>
      <w:tr w:rsidR="006F04CA" w:rsidRPr="004217F5" w14:paraId="7E192BBF" w14:textId="77777777" w:rsidTr="001D47DC">
        <w:tc>
          <w:tcPr>
            <w:tcW w:w="1980" w:type="dxa"/>
          </w:tcPr>
          <w:p w14:paraId="0FFA0DAA" w14:textId="77777777" w:rsidR="006F04CA" w:rsidRPr="00FC3B1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C3B1A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789" w:type="dxa"/>
          </w:tcPr>
          <w:p w14:paraId="06EAF081" w14:textId="77777777" w:rsidR="006F04CA" w:rsidRPr="00394FD4" w:rsidRDefault="006F04CA" w:rsidP="00394FD4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394FD4">
              <w:rPr>
                <w:rFonts w:ascii="Sofia Pro Light" w:eastAsiaTheme="minorHAnsi" w:hAnsi="Sofia Pro Light" w:cstheme="minorHAnsi"/>
                <w:lang w:val="es-MX"/>
              </w:rPr>
              <w:t>90000</w:t>
            </w:r>
          </w:p>
        </w:tc>
      </w:tr>
      <w:tr w:rsidR="006F04CA" w:rsidRPr="004217F5" w14:paraId="5A556AFA" w14:textId="77777777" w:rsidTr="001D47DC">
        <w:tc>
          <w:tcPr>
            <w:tcW w:w="1980" w:type="dxa"/>
          </w:tcPr>
          <w:p w14:paraId="26B04902" w14:textId="77777777" w:rsidR="006F04CA" w:rsidRPr="00FC3B1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C3B1A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789" w:type="dxa"/>
          </w:tcPr>
          <w:p w14:paraId="53ED86B3" w14:textId="77777777" w:rsidR="006F04CA" w:rsidRPr="00394FD4" w:rsidRDefault="00CF4F46" w:rsidP="00394FD4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>
              <w:rPr>
                <w:rFonts w:ascii="Sofia Pro Light" w:eastAsiaTheme="minorHAnsi" w:hAnsi="Sofia Pro Light" w:cstheme="minorHAnsi"/>
                <w:lang w:val="es-MX"/>
              </w:rPr>
              <w:t>ING. KARLA STANKIEWICS DÁVILA</w:t>
            </w:r>
          </w:p>
        </w:tc>
      </w:tr>
      <w:tr w:rsidR="006F04CA" w:rsidRPr="004217F5" w14:paraId="5AE6CD88" w14:textId="77777777" w:rsidTr="001D47DC">
        <w:tc>
          <w:tcPr>
            <w:tcW w:w="1980" w:type="dxa"/>
          </w:tcPr>
          <w:p w14:paraId="19F5CC85" w14:textId="77777777" w:rsidR="006F04CA" w:rsidRPr="00FC3B1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C3B1A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789" w:type="dxa"/>
          </w:tcPr>
          <w:p w14:paraId="05B3B9AD" w14:textId="77777777" w:rsidR="006F04CA" w:rsidRPr="00394FD4" w:rsidRDefault="006F04CA" w:rsidP="00AD0E7B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394FD4">
              <w:rPr>
                <w:rFonts w:ascii="Sofia Pro Light" w:eastAsiaTheme="minorHAnsi" w:hAnsi="Sofia Pro Light" w:cstheme="minorHAnsi"/>
                <w:lang w:val="es-MX"/>
              </w:rPr>
              <w:t>JEF</w:t>
            </w:r>
            <w:r w:rsidR="00CF4F46">
              <w:rPr>
                <w:rFonts w:ascii="Sofia Pro Light" w:eastAsiaTheme="minorHAnsi" w:hAnsi="Sofia Pro Light" w:cstheme="minorHAnsi"/>
                <w:lang w:val="es-MX"/>
              </w:rPr>
              <w:t>A</w:t>
            </w:r>
            <w:r w:rsidRPr="00394FD4">
              <w:rPr>
                <w:rFonts w:ascii="Sofia Pro Light" w:eastAsiaTheme="minorHAnsi" w:hAnsi="Sofia Pro Light" w:cstheme="minorHAnsi"/>
                <w:lang w:val="es-MX"/>
              </w:rPr>
              <w:t xml:space="preserve"> DE DEPARTAMENTO DE </w:t>
            </w:r>
            <w:r w:rsidR="009D0EEC" w:rsidRPr="00394FD4">
              <w:rPr>
                <w:rFonts w:ascii="Sofia Pro Light" w:eastAsiaTheme="minorHAnsi" w:hAnsi="Sofia Pro Light" w:cstheme="minorHAnsi"/>
                <w:lang w:val="es-MX"/>
              </w:rPr>
              <w:t>ASISTENCIA ALIMENTARIA Y NUTRICIÓN</w:t>
            </w:r>
          </w:p>
        </w:tc>
      </w:tr>
      <w:tr w:rsidR="006F04CA" w:rsidRPr="004217F5" w14:paraId="53C0A922" w14:textId="77777777" w:rsidTr="001D47DC">
        <w:tc>
          <w:tcPr>
            <w:tcW w:w="1980" w:type="dxa"/>
          </w:tcPr>
          <w:p w14:paraId="6367B046" w14:textId="77777777" w:rsidR="006F04CA" w:rsidRPr="00FC3B1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C3B1A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789" w:type="dxa"/>
          </w:tcPr>
          <w:p w14:paraId="1BE24D6A" w14:textId="77777777" w:rsidR="006F04CA" w:rsidRPr="00394FD4" w:rsidRDefault="006F04CA" w:rsidP="00394FD4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394FD4">
              <w:rPr>
                <w:rFonts w:ascii="Sofia Pro Light" w:eastAsiaTheme="minorHAnsi" w:hAnsi="Sofia Pro Light" w:cstheme="minorHAnsi"/>
                <w:lang w:val="es-MX"/>
              </w:rPr>
              <w:t>DE LUNES A VIERNES DE 9:00 A 15:00 HORAS</w:t>
            </w:r>
            <w:r w:rsidR="00C12AD0" w:rsidRPr="00394FD4">
              <w:rPr>
                <w:rFonts w:ascii="Sofia Pro Light" w:eastAsiaTheme="minorHAnsi" w:hAnsi="Sofia Pro Light" w:cstheme="minorHAnsi"/>
                <w:lang w:val="es-MX"/>
              </w:rPr>
              <w:t xml:space="preserve"> Y DE 16:00 A 18</w:t>
            </w:r>
            <w:r w:rsidR="0093205E" w:rsidRPr="00394FD4">
              <w:rPr>
                <w:rFonts w:ascii="Sofia Pro Light" w:eastAsiaTheme="minorHAnsi" w:hAnsi="Sofia Pro Light" w:cstheme="minorHAnsi"/>
                <w:lang w:val="es-MX"/>
              </w:rPr>
              <w:t>:00</w:t>
            </w:r>
            <w:r w:rsidR="00C12AD0" w:rsidRPr="00394FD4">
              <w:rPr>
                <w:rFonts w:ascii="Sofia Pro Light" w:eastAsiaTheme="minorHAnsi" w:hAnsi="Sofia Pro Light" w:cstheme="minorHAnsi"/>
                <w:lang w:val="es-MX"/>
              </w:rPr>
              <w:t xml:space="preserve"> HORAS</w:t>
            </w:r>
          </w:p>
        </w:tc>
      </w:tr>
      <w:tr w:rsidR="006F04CA" w:rsidRPr="004217F5" w14:paraId="11623D4A" w14:textId="77777777" w:rsidTr="001D47DC">
        <w:tc>
          <w:tcPr>
            <w:tcW w:w="1980" w:type="dxa"/>
          </w:tcPr>
          <w:p w14:paraId="21255E16" w14:textId="77777777" w:rsidR="006F04CA" w:rsidRPr="00FC3B1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C3B1A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789" w:type="dxa"/>
          </w:tcPr>
          <w:p w14:paraId="31973893" w14:textId="77777777" w:rsidR="006F04CA" w:rsidRPr="00394FD4" w:rsidRDefault="00725F42" w:rsidP="002B5D26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>
              <w:rPr>
                <w:rFonts w:ascii="Sofia Pro Light" w:eastAsiaTheme="minorHAnsi" w:hAnsi="Sofia Pro Light" w:cstheme="minorHAnsi"/>
                <w:lang w:val="es-MX"/>
              </w:rPr>
              <w:t xml:space="preserve">246 </w:t>
            </w:r>
            <w:r w:rsidR="00C12AD0" w:rsidRPr="00394FD4">
              <w:rPr>
                <w:rFonts w:ascii="Sofia Pro Light" w:eastAsiaTheme="minorHAnsi" w:hAnsi="Sofia Pro Light" w:cstheme="minorHAnsi"/>
                <w:lang w:val="es-MX"/>
              </w:rPr>
              <w:t>46 504</w:t>
            </w:r>
            <w:r w:rsidR="002B5D26">
              <w:rPr>
                <w:rFonts w:ascii="Sofia Pro Light" w:eastAsiaTheme="minorHAnsi" w:hAnsi="Sofia Pro Light" w:cstheme="minorHAnsi"/>
                <w:lang w:val="es-MX"/>
              </w:rPr>
              <w:t>4</w:t>
            </w:r>
            <w:r w:rsidR="00447391" w:rsidRPr="00394FD4">
              <w:rPr>
                <w:rFonts w:ascii="Sofia Pro Light" w:eastAsiaTheme="minorHAnsi" w:hAnsi="Sofia Pro Light" w:cstheme="minorHAnsi"/>
                <w:lang w:val="es-MX"/>
              </w:rPr>
              <w:t>6</w:t>
            </w:r>
          </w:p>
        </w:tc>
      </w:tr>
      <w:tr w:rsidR="006F04CA" w:rsidRPr="004217F5" w14:paraId="3203B4C3" w14:textId="77777777" w:rsidTr="001D47DC">
        <w:tc>
          <w:tcPr>
            <w:tcW w:w="1980" w:type="dxa"/>
          </w:tcPr>
          <w:p w14:paraId="00D60A37" w14:textId="77777777" w:rsidR="006F04CA" w:rsidRPr="00FC3B1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C3B1A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789" w:type="dxa"/>
          </w:tcPr>
          <w:p w14:paraId="2E529AA7" w14:textId="77777777" w:rsidR="006F04CA" w:rsidRPr="00394FD4" w:rsidRDefault="002D3209" w:rsidP="00394FD4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>
              <w:rPr>
                <w:rFonts w:ascii="Sofia Pro Light" w:eastAsiaTheme="minorHAnsi" w:hAnsi="Sofia Pro Light" w:cstheme="minorHAnsi"/>
                <w:lang w:val="es-MX"/>
              </w:rPr>
              <w:t>alimentación.n@diftlaxcala.gob.mx</w:t>
            </w:r>
          </w:p>
        </w:tc>
      </w:tr>
      <w:tr w:rsidR="006F04CA" w:rsidRPr="004217F5" w14:paraId="67BC05D1" w14:textId="77777777" w:rsidTr="001D47DC">
        <w:tc>
          <w:tcPr>
            <w:tcW w:w="1980" w:type="dxa"/>
          </w:tcPr>
          <w:p w14:paraId="533A75BE" w14:textId="77777777" w:rsidR="006F04CA" w:rsidRPr="00FC3B1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C3B1A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789" w:type="dxa"/>
          </w:tcPr>
          <w:p w14:paraId="04C3D481" w14:textId="77777777" w:rsidR="006F04CA" w:rsidRPr="00394FD4" w:rsidRDefault="006F04CA" w:rsidP="00394FD4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394FD4">
              <w:rPr>
                <w:rFonts w:ascii="Sofia Pro Light" w:eastAsiaTheme="minorHAnsi" w:hAnsi="Sofia Pro Light" w:cstheme="minorHAnsi"/>
                <w:lang w:val="es-MX"/>
              </w:rPr>
              <w:t>dif.tlaxcala.gob.mx</w:t>
            </w:r>
          </w:p>
        </w:tc>
      </w:tr>
    </w:tbl>
    <w:p w14:paraId="33382288" w14:textId="77777777" w:rsidR="00A21C3D" w:rsidRPr="001F4F90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988"/>
        <w:gridCol w:w="2801"/>
      </w:tblGrid>
      <w:tr w:rsidR="00937084" w:rsidRPr="00397EA0" w14:paraId="67432FA8" w14:textId="77777777" w:rsidTr="00B04961">
        <w:tc>
          <w:tcPr>
            <w:tcW w:w="9769" w:type="dxa"/>
            <w:gridSpan w:val="3"/>
            <w:shd w:val="clear" w:color="auto" w:fill="FD7263"/>
          </w:tcPr>
          <w:p w14:paraId="0B917BB3" w14:textId="77777777" w:rsidR="00937084" w:rsidRPr="00B04961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EC3081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E350B0" w:rsidRPr="00461295" w14:paraId="005C9F4F" w14:textId="77777777" w:rsidTr="009803CE">
        <w:tc>
          <w:tcPr>
            <w:tcW w:w="1980" w:type="dxa"/>
          </w:tcPr>
          <w:p w14:paraId="178831A0" w14:textId="77777777" w:rsidR="00E350B0" w:rsidRPr="006A738B" w:rsidRDefault="00E350B0" w:rsidP="00832D0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6A738B">
              <w:rPr>
                <w:rFonts w:ascii="Sofia Pro Medium" w:hAnsi="Sofia Pro Medium" w:cstheme="minorHAnsi"/>
                <w:sz w:val="16"/>
                <w:szCs w:val="16"/>
              </w:rPr>
              <w:t>TIPO DE PAGO:</w:t>
            </w:r>
          </w:p>
        </w:tc>
        <w:tc>
          <w:tcPr>
            <w:tcW w:w="7789" w:type="dxa"/>
            <w:gridSpan w:val="2"/>
          </w:tcPr>
          <w:p w14:paraId="5EE488B0" w14:textId="77777777" w:rsidR="00E350B0" w:rsidRPr="002E7E79" w:rsidRDefault="00E350B0" w:rsidP="002E7E79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2E7E79">
              <w:rPr>
                <w:rFonts w:ascii="Sofia Pro Light" w:eastAsiaTheme="minorHAnsi" w:hAnsi="Sofia Pro Light" w:cstheme="minorHAnsi"/>
                <w:lang w:val="es-MX"/>
              </w:rPr>
              <w:t>TABLA(S) DE COSTOS</w:t>
            </w:r>
          </w:p>
        </w:tc>
      </w:tr>
      <w:tr w:rsidR="00E350B0" w:rsidRPr="00461295" w14:paraId="748E942E" w14:textId="77777777" w:rsidTr="009803CE">
        <w:tc>
          <w:tcPr>
            <w:tcW w:w="1980" w:type="dxa"/>
          </w:tcPr>
          <w:p w14:paraId="7C58453B" w14:textId="77777777" w:rsidR="00E350B0" w:rsidRPr="006A738B" w:rsidRDefault="00E350B0" w:rsidP="00832D0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6A738B">
              <w:rPr>
                <w:rFonts w:ascii="Sofia Pro Medium" w:hAnsi="Sofia Pro Medium" w:cstheme="minorHAnsi"/>
                <w:sz w:val="16"/>
                <w:szCs w:val="16"/>
              </w:rPr>
              <w:t>FORMA DE PAGO:</w:t>
            </w:r>
          </w:p>
        </w:tc>
        <w:tc>
          <w:tcPr>
            <w:tcW w:w="7789" w:type="dxa"/>
            <w:gridSpan w:val="2"/>
          </w:tcPr>
          <w:p w14:paraId="6164D6BA" w14:textId="77777777" w:rsidR="00E350B0" w:rsidRPr="002E7E79" w:rsidRDefault="00E350B0" w:rsidP="002E7E79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EFECTIVO </w:t>
            </w:r>
          </w:p>
        </w:tc>
      </w:tr>
      <w:tr w:rsidR="00E350B0" w:rsidRPr="00461295" w14:paraId="3448A641" w14:textId="77777777" w:rsidTr="009803CE">
        <w:tc>
          <w:tcPr>
            <w:tcW w:w="1980" w:type="dxa"/>
          </w:tcPr>
          <w:p w14:paraId="1CD79728" w14:textId="77777777" w:rsidR="00E350B0" w:rsidRPr="006A738B" w:rsidRDefault="00E350B0" w:rsidP="00832D0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6A738B">
              <w:rPr>
                <w:rFonts w:ascii="Sofia Pro Medium" w:hAnsi="Sofia Pro Medium" w:cstheme="minorHAnsi"/>
                <w:sz w:val="16"/>
                <w:szCs w:val="16"/>
              </w:rPr>
              <w:t>LUGARES DE PAGO:</w:t>
            </w:r>
          </w:p>
        </w:tc>
        <w:tc>
          <w:tcPr>
            <w:tcW w:w="7789" w:type="dxa"/>
            <w:gridSpan w:val="2"/>
          </w:tcPr>
          <w:p w14:paraId="15CEA97C" w14:textId="77777777" w:rsidR="00E350B0" w:rsidRPr="002E7E79" w:rsidRDefault="003554D2" w:rsidP="002E7E79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2E7E79">
              <w:rPr>
                <w:rFonts w:ascii="Sofia Pro Light" w:eastAsiaTheme="minorHAnsi" w:hAnsi="Sofia Pro Light" w:cstheme="minorHAnsi"/>
                <w:lang w:val="es-MX"/>
              </w:rPr>
              <w:t>INSTITUCIÓN EDUCATIVA BENEFICIARIA</w:t>
            </w:r>
          </w:p>
        </w:tc>
      </w:tr>
      <w:tr w:rsidR="00C90E88" w:rsidRPr="00461295" w14:paraId="0E49484F" w14:textId="77777777" w:rsidTr="009803CE">
        <w:tc>
          <w:tcPr>
            <w:tcW w:w="1980" w:type="dxa"/>
            <w:vMerge w:val="restart"/>
            <w:vAlign w:val="center"/>
          </w:tcPr>
          <w:p w14:paraId="621EEBE5" w14:textId="77777777" w:rsidR="00C90E88" w:rsidRPr="006A738B" w:rsidRDefault="00C90E88" w:rsidP="00C90E88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6A738B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4988" w:type="dxa"/>
            <w:tcBorders>
              <w:right w:val="single" w:sz="4" w:space="0" w:color="auto"/>
            </w:tcBorders>
          </w:tcPr>
          <w:p w14:paraId="574C99B0" w14:textId="77777777" w:rsidR="00C90E88" w:rsidRPr="002E7E79" w:rsidRDefault="00C90E88" w:rsidP="002E7E79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2E7E79">
              <w:rPr>
                <w:rFonts w:ascii="Sofia Pro Light" w:eastAsiaTheme="minorHAnsi" w:hAnsi="Sofia Pro Light" w:cstheme="minorHAnsi"/>
                <w:lang w:val="es-MX"/>
              </w:rPr>
              <w:t>PREESCOLAR</w:t>
            </w:r>
          </w:p>
        </w:tc>
        <w:tc>
          <w:tcPr>
            <w:tcW w:w="2801" w:type="dxa"/>
            <w:tcBorders>
              <w:right w:val="single" w:sz="4" w:space="0" w:color="auto"/>
            </w:tcBorders>
          </w:tcPr>
          <w:p w14:paraId="30B0EB8D" w14:textId="77777777" w:rsidR="00C90E88" w:rsidRPr="002E7E79" w:rsidRDefault="00C90E88" w:rsidP="002E7E79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2E7E79">
              <w:rPr>
                <w:rFonts w:ascii="Sofia Pro Light" w:eastAsiaTheme="minorHAnsi" w:hAnsi="Sofia Pro Light" w:cstheme="minorHAnsi"/>
                <w:lang w:val="es-MX"/>
              </w:rPr>
              <w:t>DE $</w:t>
            </w:r>
            <w:r w:rsidR="00755262" w:rsidRPr="002E7E79">
              <w:rPr>
                <w:rFonts w:ascii="Sofia Pro Light" w:eastAsiaTheme="minorHAnsi" w:hAnsi="Sofia Pro Light" w:cstheme="minorHAnsi"/>
                <w:lang w:val="es-MX"/>
              </w:rPr>
              <w:t>7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>.00 A $</w:t>
            </w:r>
            <w:r w:rsidR="00755262" w:rsidRPr="002E7E79">
              <w:rPr>
                <w:rFonts w:ascii="Sofia Pro Light" w:eastAsiaTheme="minorHAnsi" w:hAnsi="Sofia Pro Light" w:cstheme="minorHAnsi"/>
                <w:lang w:val="es-MX"/>
              </w:rPr>
              <w:t>10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>.00</w:t>
            </w:r>
          </w:p>
        </w:tc>
      </w:tr>
      <w:tr w:rsidR="00C90E88" w:rsidRPr="00461295" w14:paraId="748BE34E" w14:textId="77777777" w:rsidTr="009803CE">
        <w:tc>
          <w:tcPr>
            <w:tcW w:w="1980" w:type="dxa"/>
            <w:vMerge/>
          </w:tcPr>
          <w:p w14:paraId="2C67A823" w14:textId="77777777" w:rsidR="00C90E88" w:rsidRPr="006A738B" w:rsidRDefault="00C90E88" w:rsidP="00832D0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</w:p>
        </w:tc>
        <w:tc>
          <w:tcPr>
            <w:tcW w:w="4988" w:type="dxa"/>
            <w:tcBorders>
              <w:right w:val="single" w:sz="4" w:space="0" w:color="auto"/>
            </w:tcBorders>
          </w:tcPr>
          <w:p w14:paraId="1FAA0B5A" w14:textId="77777777" w:rsidR="00C90E88" w:rsidRPr="002E7E79" w:rsidRDefault="00C90E88" w:rsidP="002E7E79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2E7E79">
              <w:rPr>
                <w:rFonts w:ascii="Sofia Pro Light" w:eastAsiaTheme="minorHAnsi" w:hAnsi="Sofia Pro Light" w:cstheme="minorHAnsi"/>
                <w:lang w:val="es-MX"/>
              </w:rPr>
              <w:t>PRIMARIA, SECUNDARIA Y PREPARATORIA</w:t>
            </w:r>
          </w:p>
        </w:tc>
        <w:tc>
          <w:tcPr>
            <w:tcW w:w="2801" w:type="dxa"/>
            <w:tcBorders>
              <w:right w:val="single" w:sz="4" w:space="0" w:color="auto"/>
            </w:tcBorders>
          </w:tcPr>
          <w:p w14:paraId="59823DDB" w14:textId="77777777" w:rsidR="00C90E88" w:rsidRPr="002E7E79" w:rsidRDefault="00C90E88" w:rsidP="002E7E79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2E7E79">
              <w:rPr>
                <w:rFonts w:ascii="Sofia Pro Light" w:eastAsiaTheme="minorHAnsi" w:hAnsi="Sofia Pro Light" w:cstheme="minorHAnsi"/>
                <w:lang w:val="es-MX"/>
              </w:rPr>
              <w:t>DE $</w:t>
            </w:r>
            <w:r w:rsidR="00755262" w:rsidRPr="002E7E79">
              <w:rPr>
                <w:rFonts w:ascii="Sofia Pro Light" w:eastAsiaTheme="minorHAnsi" w:hAnsi="Sofia Pro Light" w:cstheme="minorHAnsi"/>
                <w:lang w:val="es-MX"/>
              </w:rPr>
              <w:t>8.00 A $10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>.00</w:t>
            </w:r>
          </w:p>
        </w:tc>
      </w:tr>
      <w:tr w:rsidR="00AD0208" w:rsidRPr="00461295" w14:paraId="72A2867F" w14:textId="77777777" w:rsidTr="009803CE">
        <w:tc>
          <w:tcPr>
            <w:tcW w:w="1980" w:type="dxa"/>
            <w:vAlign w:val="center"/>
          </w:tcPr>
          <w:p w14:paraId="359C24FE" w14:textId="77777777" w:rsidR="00AD0208" w:rsidRPr="006A738B" w:rsidRDefault="00AD0208" w:rsidP="00AD0208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6A738B">
              <w:rPr>
                <w:rFonts w:ascii="Sofia Pro Medium" w:hAnsi="Sofia Pro Medium" w:cstheme="minorHAnsi"/>
                <w:sz w:val="16"/>
                <w:szCs w:val="16"/>
              </w:rPr>
              <w:t>SUSTENTO LEGAL PARA SU COBRO:</w:t>
            </w:r>
          </w:p>
        </w:tc>
        <w:tc>
          <w:tcPr>
            <w:tcW w:w="7789" w:type="dxa"/>
            <w:gridSpan w:val="2"/>
            <w:tcBorders>
              <w:right w:val="single" w:sz="4" w:space="0" w:color="auto"/>
            </w:tcBorders>
          </w:tcPr>
          <w:p w14:paraId="4243EF47" w14:textId="77777777" w:rsidR="00AD0208" w:rsidRPr="002E7E79" w:rsidRDefault="005B5ED4" w:rsidP="002E7E79">
            <w:pPr>
              <w:pStyle w:val="Textoindependiente"/>
              <w:ind w:left="0"/>
              <w:jc w:val="both"/>
              <w:rPr>
                <w:rFonts w:ascii="Sofia Pro Medium" w:eastAsiaTheme="minorHAnsi" w:hAnsi="Sofia Pro Medium" w:cstheme="minorHAnsi"/>
                <w:lang w:val="es-MX"/>
              </w:rPr>
            </w:pPr>
            <w:r w:rsidRPr="002E7E79">
              <w:rPr>
                <w:rFonts w:ascii="Sofia Pro Medium" w:eastAsiaTheme="minorHAnsi" w:hAnsi="Sofia Pro Medium" w:cstheme="minorHAnsi"/>
                <w:lang w:val="es-MX"/>
              </w:rPr>
              <w:t xml:space="preserve">REGLAS DE OPERACIÓN </w:t>
            </w:r>
            <w:r w:rsidR="00500457">
              <w:rPr>
                <w:rFonts w:ascii="Sofia Pro Medium" w:eastAsiaTheme="minorHAnsi" w:hAnsi="Sofia Pro Medium" w:cstheme="minorHAnsi"/>
                <w:lang w:val="es-MX"/>
              </w:rPr>
              <w:t xml:space="preserve">DE LOS </w:t>
            </w:r>
            <w:r w:rsidRPr="002E7E79">
              <w:rPr>
                <w:rFonts w:ascii="Sofia Pro Medium" w:eastAsiaTheme="minorHAnsi" w:hAnsi="Sofia Pro Medium" w:cstheme="minorHAnsi"/>
                <w:lang w:val="es-MX"/>
              </w:rPr>
              <w:t>PROGRAMAS DE LA ESTRATEGIA INTEGRAL DE ASISTENCIA SOCIAL ALIMENTARIA</w:t>
            </w:r>
            <w:r w:rsidR="00500457">
              <w:rPr>
                <w:rFonts w:ascii="Sofia Pro Medium" w:eastAsiaTheme="minorHAnsi" w:hAnsi="Sofia Pro Medium" w:cstheme="minorHAnsi"/>
                <w:lang w:val="es-MX"/>
              </w:rPr>
              <w:t xml:space="preserve"> Y DESARROLLO COMUNITARIO, DESAYUNOS ESCOLARES PARA </w:t>
            </w:r>
            <w:r w:rsidRPr="002E7E79">
              <w:rPr>
                <w:rFonts w:ascii="Sofia Pro Medium" w:eastAsiaTheme="minorHAnsi" w:hAnsi="Sofia Pro Medium" w:cstheme="minorHAnsi"/>
                <w:lang w:val="es-MX"/>
              </w:rPr>
              <w:t>EL ESTADO DE TLAXCALA</w:t>
            </w:r>
          </w:p>
          <w:p w14:paraId="433F49D0" w14:textId="77777777" w:rsidR="0001151C" w:rsidRPr="002E7E79" w:rsidRDefault="005B5ED4" w:rsidP="002E7E79">
            <w:pPr>
              <w:pStyle w:val="Textoindependiente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2E7E79">
              <w:rPr>
                <w:rFonts w:ascii="Sofia Pro Light" w:eastAsiaTheme="minorHAnsi" w:hAnsi="Sofia Pro Light" w:cstheme="minorHAnsi"/>
                <w:lang w:val="es-MX"/>
              </w:rPr>
              <w:t>EL PROGRAMA DE DESAYUNOS ESCOLARES, NO TIENE FIN</w:t>
            </w:r>
            <w:r w:rsidR="00500457">
              <w:rPr>
                <w:rFonts w:ascii="Sofia Pro Light" w:eastAsiaTheme="minorHAnsi" w:hAnsi="Sofia Pro Light" w:cstheme="minorHAnsi"/>
                <w:lang w:val="es-MX"/>
              </w:rPr>
              <w:t>ES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DE LUCRO. </w:t>
            </w:r>
          </w:p>
          <w:p w14:paraId="6DFF944A" w14:textId="77777777" w:rsidR="0001151C" w:rsidRPr="002E7E79" w:rsidRDefault="005B5ED4" w:rsidP="002E7E79">
            <w:pPr>
              <w:pStyle w:val="Textoindependiente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2E7E79">
              <w:rPr>
                <w:rFonts w:ascii="Sofia Pro Light" w:eastAsiaTheme="minorHAnsi" w:hAnsi="Sofia Pro Light" w:cstheme="minorHAnsi"/>
                <w:lang w:val="es-MX"/>
              </w:rPr>
              <w:sym w:font="Symbol" w:char="F0B7"/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</w:t>
            </w:r>
            <w:r w:rsidR="00500457">
              <w:rPr>
                <w:rFonts w:ascii="Sofia Pro Light" w:eastAsiaTheme="minorHAnsi" w:hAnsi="Sofia Pro Light" w:cstheme="minorHAnsi"/>
                <w:lang w:val="es-MX"/>
              </w:rPr>
              <w:t>EL MECANISMO DE CORRESPONSABILIDAD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PARA LOS NIÑOS DE PREESCOLAR POR DESAYUNO SERÁ DE </w:t>
            </w:r>
            <w:r w:rsidRPr="002F56ED">
              <w:rPr>
                <w:rFonts w:ascii="Sofia Pro Medium" w:eastAsiaTheme="minorHAnsi" w:hAnsi="Sofia Pro Medium" w:cstheme="minorHAnsi"/>
                <w:lang w:val="es-MX"/>
              </w:rPr>
              <w:t>$ 7.00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A </w:t>
            </w:r>
            <w:r w:rsidRPr="002F56ED">
              <w:rPr>
                <w:rFonts w:ascii="Sofia Pro Medium" w:eastAsiaTheme="minorHAnsi" w:hAnsi="Sofia Pro Medium" w:cstheme="minorHAnsi"/>
                <w:lang w:val="es-MX"/>
              </w:rPr>
              <w:t>$10.00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(SIETE A DIEZ PESOS M.N.), DE PRIMARIA, SECUNDARIA Y MEDIA SUPERIOR SERÁ DE </w:t>
            </w:r>
            <w:r w:rsidRPr="002F56ED">
              <w:rPr>
                <w:rFonts w:ascii="Sofia Pro Medium" w:eastAsiaTheme="minorHAnsi" w:hAnsi="Sofia Pro Medium" w:cstheme="minorHAnsi"/>
                <w:lang w:val="es-MX"/>
              </w:rPr>
              <w:t>$8.00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A </w:t>
            </w:r>
            <w:r w:rsidRPr="002F56ED">
              <w:rPr>
                <w:rFonts w:ascii="Sofia Pro Medium" w:eastAsiaTheme="minorHAnsi" w:hAnsi="Sofia Pro Medium" w:cstheme="minorHAnsi"/>
                <w:lang w:val="es-MX"/>
              </w:rPr>
              <w:t>$10.00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(OCHO A DIEZ PESOS M.N.), EL PRECIO PARA LOS ADULTOS (PROFESORES) LO DETERMINARÁ EL COMITÉ DE MANERA CONJUNTA CON EL SEDIF Y SMDIF. </w:t>
            </w:r>
          </w:p>
          <w:p w14:paraId="00E8D206" w14:textId="77777777" w:rsidR="0001151C" w:rsidRPr="002E7E79" w:rsidRDefault="005B5ED4" w:rsidP="002E7E79">
            <w:pPr>
              <w:pStyle w:val="Textoindependiente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2E7E79">
              <w:rPr>
                <w:rFonts w:ascii="Sofia Pro Light" w:eastAsiaTheme="minorHAnsi" w:hAnsi="Sofia Pro Light" w:cstheme="minorHAnsi"/>
                <w:lang w:val="es-MX"/>
              </w:rPr>
              <w:sym w:font="Symbol" w:char="F0B7"/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</w:t>
            </w:r>
            <w:r w:rsidR="00500457">
              <w:rPr>
                <w:rFonts w:ascii="Sofia Pro Light" w:eastAsiaTheme="minorHAnsi" w:hAnsi="Sofia Pro Light" w:cstheme="minorHAnsi"/>
                <w:lang w:val="es-MX"/>
              </w:rPr>
              <w:t>EL MECANISMO DE CORRESPONSABILIDAD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</w:t>
            </w:r>
            <w:r w:rsidRPr="00570975">
              <w:rPr>
                <w:rFonts w:ascii="Sofia Pro Medium" w:eastAsiaTheme="minorHAnsi" w:hAnsi="Sofia Pro Medium" w:cstheme="minorHAnsi"/>
                <w:u w:val="single"/>
                <w:lang w:val="es-MX"/>
              </w:rPr>
              <w:t>EL 90% SERÁ PARA ADQUIRIR LOS PRODUCTOS DE LA DESPENSA Y LECHE, ASÍ COMO VERDURAS, FRUTAS, Y GAS QUE SE UTILIZARÁN EN LA ELABORACIÓN DE LOS ALIMENTOS, Y EL 10% RESTANTE SERÁ UTILIZADO PARA REPONER UTENSILIOS DAÑADOS Y REMODELACIONES AL DESAYUNADOR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, PRESENTANDO PARA ELLO UN PROYECTO DE INVERSIÓN A CORTO, MEDIANO Y LARGO PLAZO (FORMATO PROPORCIONADO POR SEDIF) SEGÚN LAS NECESIDADES DEL DESAYUNADOR Y COMPROBAR CON COPIA DE LAS NOTAS DE REMISIÓN Y/O FACTURAS. </w:t>
            </w:r>
          </w:p>
          <w:p w14:paraId="7ECDDC75" w14:textId="77777777" w:rsidR="0001151C" w:rsidRPr="002E7E79" w:rsidRDefault="005B5ED4" w:rsidP="002E7E79">
            <w:pPr>
              <w:pStyle w:val="Textoindependiente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2E7E79">
              <w:rPr>
                <w:rFonts w:ascii="Sofia Pro Light" w:eastAsiaTheme="minorHAnsi" w:hAnsi="Sofia Pro Light" w:cstheme="minorHAnsi"/>
                <w:lang w:val="es-MX"/>
              </w:rPr>
              <w:sym w:font="Symbol" w:char="F0B7"/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EL SEDIF SUPERVISARÁ Y LLEVARÁ EL SEGUIMIENTO DE LOS PROYECTOS QUE REALICEN LOS SMDIF EN COORDINACIÓN CON EL COMITÉ DEL DESAYUNADOR. </w:t>
            </w:r>
          </w:p>
          <w:p w14:paraId="3A8F821F" w14:textId="77777777" w:rsidR="008D5C06" w:rsidRDefault="005B5ED4" w:rsidP="008D5C06">
            <w:pPr>
              <w:pStyle w:val="Textoindependiente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2E7E79">
              <w:rPr>
                <w:rFonts w:ascii="Sofia Pro Light" w:eastAsiaTheme="minorHAnsi" w:hAnsi="Sofia Pro Light" w:cstheme="minorHAnsi"/>
                <w:lang w:val="es-MX"/>
              </w:rPr>
              <w:sym w:font="Symbol" w:char="F0B7"/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</w:t>
            </w:r>
            <w:r w:rsidR="00FC7B43">
              <w:rPr>
                <w:rFonts w:ascii="Sofia Pro Light" w:eastAsiaTheme="minorHAnsi" w:hAnsi="Sofia Pro Light" w:cstheme="minorHAnsi"/>
                <w:lang w:val="es-MX"/>
              </w:rPr>
              <w:t xml:space="preserve">EL </w:t>
            </w:r>
            <w:r w:rsidR="00FC7B43" w:rsidRPr="00FC7B43">
              <w:rPr>
                <w:rFonts w:ascii="Sofia Pro Medium" w:eastAsiaTheme="minorHAnsi" w:hAnsi="Sofia Pro Medium" w:cstheme="minorHAnsi"/>
                <w:u w:val="single"/>
                <w:lang w:val="es-MX"/>
              </w:rPr>
              <w:t>MECANISMO DE CORRESPONSABILIDAD</w:t>
            </w:r>
            <w:r w:rsidRPr="00FC7B43">
              <w:rPr>
                <w:rFonts w:ascii="Sofia Pro Medium" w:eastAsiaTheme="minorHAnsi" w:hAnsi="Sofia Pro Medium" w:cstheme="minorHAnsi"/>
                <w:u w:val="single"/>
                <w:lang w:val="es-MX"/>
              </w:rPr>
              <w:t xml:space="preserve"> DEBERÁ SER ADMINISTRAD</w:t>
            </w:r>
            <w:r w:rsidR="00FC7B43" w:rsidRPr="00FC7B43">
              <w:rPr>
                <w:rFonts w:ascii="Sofia Pro Medium" w:eastAsiaTheme="minorHAnsi" w:hAnsi="Sofia Pro Medium" w:cstheme="minorHAnsi"/>
                <w:u w:val="single"/>
                <w:lang w:val="es-MX"/>
              </w:rPr>
              <w:t>O</w:t>
            </w:r>
            <w:r w:rsidRPr="00FC7B43">
              <w:rPr>
                <w:rFonts w:ascii="Sofia Pro Medium" w:eastAsiaTheme="minorHAnsi" w:hAnsi="Sofia Pro Medium" w:cstheme="minorHAnsi"/>
                <w:u w:val="single"/>
                <w:lang w:val="es-MX"/>
              </w:rPr>
              <w:t xml:space="preserve"> DE MANERA TRANSPARENTE POR EL COMITÉ DEL DESAYUNADOR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>, EL COMITÉ DE CONTRALORÍA SOCIAL, EL SEDIF Y SMDIF</w:t>
            </w:r>
            <w:r w:rsidR="008D5C06">
              <w:rPr>
                <w:rFonts w:ascii="Sofia Pro Light" w:eastAsiaTheme="minorHAnsi" w:hAnsi="Sofia Pro Light" w:cstheme="minorHAnsi"/>
                <w:lang w:val="es-MX"/>
              </w:rPr>
              <w:t>, Y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SUPERVISARÁ LA CORRECTA APLICACIÓN </w:t>
            </w:r>
            <w:r w:rsidR="008D5C06">
              <w:rPr>
                <w:rFonts w:ascii="Sofia Pro Light" w:eastAsiaTheme="minorHAnsi" w:hAnsi="Sofia Pro Light" w:cstheme="minorHAnsi"/>
                <w:lang w:val="es-MX"/>
              </w:rPr>
              <w:t xml:space="preserve">DEL PROGRAMA. </w:t>
            </w:r>
          </w:p>
          <w:p w14:paraId="2E7FA9D1" w14:textId="77777777" w:rsidR="005B5ED4" w:rsidRPr="002E7E79" w:rsidRDefault="008D5C06" w:rsidP="008D5C06">
            <w:pPr>
              <w:pStyle w:val="Textoindependiente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2E7E79">
              <w:rPr>
                <w:rFonts w:ascii="Sofia Pro Light" w:eastAsiaTheme="minorHAnsi" w:hAnsi="Sofia Pro Light" w:cstheme="minorHAnsi"/>
                <w:lang w:val="es-MX"/>
              </w:rPr>
              <w:sym w:font="Symbol" w:char="F0B7"/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</w:t>
            </w:r>
            <w:r>
              <w:rPr>
                <w:rFonts w:ascii="Sofia Pro Light" w:eastAsiaTheme="minorHAnsi" w:hAnsi="Sofia Pro Light" w:cstheme="minorHAnsi"/>
                <w:lang w:val="es-MX"/>
              </w:rPr>
              <w:t xml:space="preserve">    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>EL SEDIF</w:t>
            </w:r>
            <w:r>
              <w:rPr>
                <w:rFonts w:ascii="Sofia Pro Light" w:eastAsiaTheme="minorHAnsi" w:hAnsi="Sofia Pro Light" w:cstheme="minorHAnsi"/>
                <w:lang w:val="es-MX"/>
              </w:rPr>
              <w:t>,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SMDIF</w:t>
            </w:r>
            <w:r>
              <w:rPr>
                <w:rFonts w:ascii="Sofia Pro Light" w:eastAsiaTheme="minorHAnsi" w:hAnsi="Sofia Pro Light" w:cstheme="minorHAnsi"/>
                <w:lang w:val="es-MX"/>
              </w:rPr>
              <w:t xml:space="preserve"> Y EL CONTRALOR SOCIAL</w:t>
            </w:r>
            <w:r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</w:t>
            </w:r>
            <w:r w:rsidR="005B5ED4" w:rsidRPr="002E7E79">
              <w:rPr>
                <w:rFonts w:ascii="Sofia Pro Light" w:eastAsiaTheme="minorHAnsi" w:hAnsi="Sofia Pro Light" w:cstheme="minorHAnsi"/>
                <w:lang w:val="es-MX"/>
              </w:rPr>
              <w:t>TENDRÁN LA FACULTAD DE REVISAR LA LIBRETA DE INGRESOS Y GASTOS PARA EVITAR</w:t>
            </w:r>
            <w:r>
              <w:rPr>
                <w:rFonts w:ascii="Sofia Pro Light" w:eastAsiaTheme="minorHAnsi" w:hAnsi="Sofia Pro Light" w:cstheme="minorHAnsi"/>
                <w:lang w:val="es-MX"/>
              </w:rPr>
              <w:t xml:space="preserve"> MAL USO Y/O</w:t>
            </w:r>
            <w:r w:rsidR="005B5ED4" w:rsidRPr="002E7E79">
              <w:rPr>
                <w:rFonts w:ascii="Sofia Pro Light" w:eastAsiaTheme="minorHAnsi" w:hAnsi="Sofia Pro Light" w:cstheme="minorHAnsi"/>
                <w:lang w:val="es-MX"/>
              </w:rPr>
              <w:t xml:space="preserve"> DESVÍOS DE RECURSOS</w:t>
            </w:r>
          </w:p>
        </w:tc>
      </w:tr>
      <w:tr w:rsidR="00AD0208" w:rsidRPr="00461295" w14:paraId="522B2385" w14:textId="77777777" w:rsidTr="009803CE">
        <w:tc>
          <w:tcPr>
            <w:tcW w:w="1980" w:type="dxa"/>
            <w:vAlign w:val="center"/>
          </w:tcPr>
          <w:p w14:paraId="600EB297" w14:textId="77777777" w:rsidR="00AD0208" w:rsidRPr="006A738B" w:rsidRDefault="00AD0208" w:rsidP="00AD0208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6A738B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E63FD2" w14:textId="77777777" w:rsidR="00AD0208" w:rsidRPr="002E7E79" w:rsidRDefault="00877444" w:rsidP="00897324">
            <w:pPr>
              <w:pStyle w:val="Textosinformato"/>
              <w:rPr>
                <w:rFonts w:ascii="Sofia Pro Light" w:hAnsi="Sofia Pro Light" w:cstheme="minorHAnsi"/>
              </w:rPr>
            </w:pPr>
            <w:hyperlink r:id="rId10" w:history="1">
              <w:r w:rsidR="00897324" w:rsidRPr="00897324">
                <w:rPr>
                  <w:rFonts w:ascii="Sofia Pro Light" w:hAnsi="Sofia Pro Light" w:cstheme="minorHAnsi"/>
                  <w:sz w:val="16"/>
                  <w:szCs w:val="16"/>
                </w:rPr>
                <w:t>http://dif.tlaxcala.gob.mx/2021/Alimentaci%C3%B3n/Reglas_operacion_federal/Peri8-6a2021.pdf</w:t>
              </w:r>
            </w:hyperlink>
          </w:p>
        </w:tc>
      </w:tr>
    </w:tbl>
    <w:p w14:paraId="5BFE830D" w14:textId="77777777" w:rsidR="00A21C3D" w:rsidRPr="00CA6D83" w:rsidRDefault="00A21C3D" w:rsidP="00CA6D83">
      <w:pPr>
        <w:pStyle w:val="Sinespaciado"/>
        <w:rPr>
          <w:rFonts w:ascii="GeoSlab703 Md BT" w:hAnsi="GeoSlab703 Md BT"/>
        </w:rPr>
      </w:pPr>
    </w:p>
    <w:sectPr w:rsidR="00A21C3D" w:rsidRPr="00CA6D83" w:rsidSect="0062758C">
      <w:headerReference w:type="default" r:id="rId11"/>
      <w:footerReference w:type="default" r:id="rId12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BB2D" w14:textId="77777777" w:rsidR="006979AA" w:rsidRDefault="006979AA" w:rsidP="00E15CFA">
      <w:pPr>
        <w:spacing w:after="0" w:line="240" w:lineRule="auto"/>
      </w:pPr>
      <w:r>
        <w:separator/>
      </w:r>
    </w:p>
  </w:endnote>
  <w:endnote w:type="continuationSeparator" w:id="0">
    <w:p w14:paraId="68AE101F" w14:textId="77777777" w:rsidR="006979AA" w:rsidRDefault="006979AA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3D33" w14:textId="77777777" w:rsidR="004C7D8D" w:rsidRDefault="004C7D8D">
    <w:pPr>
      <w:pStyle w:val="Piedepgina"/>
    </w:pPr>
  </w:p>
  <w:p w14:paraId="05FFBDC6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6C7A" w14:textId="77777777" w:rsidR="006979AA" w:rsidRDefault="006979AA" w:rsidP="00E15CFA">
      <w:pPr>
        <w:spacing w:after="0" w:line="240" w:lineRule="auto"/>
      </w:pPr>
      <w:r>
        <w:separator/>
      </w:r>
    </w:p>
  </w:footnote>
  <w:footnote w:type="continuationSeparator" w:id="0">
    <w:p w14:paraId="4EF541ED" w14:textId="77777777" w:rsidR="006979AA" w:rsidRDefault="006979AA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FA36" w14:textId="77777777" w:rsidR="00E15CFA" w:rsidRPr="00051E2C" w:rsidRDefault="00051E2C" w:rsidP="00C35C9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0288" behindDoc="1" locked="0" layoutInCell="1" allowOverlap="1" wp14:anchorId="63889D10" wp14:editId="0AFE4FC6">
          <wp:simplePos x="0" y="0"/>
          <wp:positionH relativeFrom="column">
            <wp:posOffset>4286250</wp:posOffset>
          </wp:positionH>
          <wp:positionV relativeFrom="paragraph">
            <wp:posOffset>-371475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3D7" w:rsidRPr="00051E2C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947140D" wp14:editId="16D92E9C">
              <wp:simplePos x="0" y="0"/>
              <wp:positionH relativeFrom="column">
                <wp:posOffset>-1070610</wp:posOffset>
              </wp:positionH>
              <wp:positionV relativeFrom="paragraph">
                <wp:posOffset>-673736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D7263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E0BFBC" id="Grupo 1" o:spid="_x0000_s1026" style="position:absolute;margin-left:-84.3pt;margin-top:-53.05pt;width:51pt;height:801.75pt;z-index:-251658240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</v:group>
          </w:pict>
        </mc:Fallback>
      </mc:AlternateContent>
    </w:r>
    <w:r w:rsidR="002C2BD6">
      <w:rPr>
        <w:rFonts w:ascii="Sofia Pro Medium" w:hAnsi="Sofia Pro Medium" w:cstheme="minorHAnsi"/>
      </w:rPr>
      <w:t>FICHA TÉCNICA – SISTEMA ESTATAL DIF</w:t>
    </w:r>
  </w:p>
  <w:p w14:paraId="0B88BAEB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A55"/>
    <w:multiLevelType w:val="hybridMultilevel"/>
    <w:tmpl w:val="2CE24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3A31"/>
    <w:multiLevelType w:val="hybridMultilevel"/>
    <w:tmpl w:val="38965DD6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5D3B78"/>
    <w:multiLevelType w:val="hybridMultilevel"/>
    <w:tmpl w:val="66089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6E03"/>
    <w:multiLevelType w:val="hybridMultilevel"/>
    <w:tmpl w:val="B0648B42"/>
    <w:lvl w:ilvl="0" w:tplc="F6B2A85E">
      <w:numFmt w:val="bullet"/>
      <w:lvlText w:val=""/>
      <w:lvlJc w:val="left"/>
      <w:pPr>
        <w:ind w:left="529" w:hanging="360"/>
      </w:pPr>
      <w:rPr>
        <w:rFonts w:ascii="Symbol" w:eastAsia="Arial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 w16cid:durableId="1121075420">
    <w:abstractNumId w:val="3"/>
  </w:num>
  <w:num w:numId="2" w16cid:durableId="1489403290">
    <w:abstractNumId w:val="2"/>
  </w:num>
  <w:num w:numId="3" w16cid:durableId="967973903">
    <w:abstractNumId w:val="1"/>
  </w:num>
  <w:num w:numId="4" w16cid:durableId="140333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1151C"/>
    <w:rsid w:val="00016547"/>
    <w:rsid w:val="00021A92"/>
    <w:rsid w:val="00026AFB"/>
    <w:rsid w:val="00032765"/>
    <w:rsid w:val="00033DEC"/>
    <w:rsid w:val="00051E2C"/>
    <w:rsid w:val="000550B7"/>
    <w:rsid w:val="00092A1D"/>
    <w:rsid w:val="00095BAA"/>
    <w:rsid w:val="000B7264"/>
    <w:rsid w:val="000C67B5"/>
    <w:rsid w:val="000D123E"/>
    <w:rsid w:val="000E1F66"/>
    <w:rsid w:val="001B2FA8"/>
    <w:rsid w:val="001D47DC"/>
    <w:rsid w:val="001D7DC5"/>
    <w:rsid w:val="001E4F4F"/>
    <w:rsid w:val="001E53FC"/>
    <w:rsid w:val="001E611B"/>
    <w:rsid w:val="001F4F90"/>
    <w:rsid w:val="00220B2D"/>
    <w:rsid w:val="00237DCC"/>
    <w:rsid w:val="002648DF"/>
    <w:rsid w:val="0027206E"/>
    <w:rsid w:val="0028010D"/>
    <w:rsid w:val="002A5679"/>
    <w:rsid w:val="002B58BA"/>
    <w:rsid w:val="002B5D26"/>
    <w:rsid w:val="002C2BD6"/>
    <w:rsid w:val="002C60DF"/>
    <w:rsid w:val="002D3209"/>
    <w:rsid w:val="002E0AE9"/>
    <w:rsid w:val="002E5DF7"/>
    <w:rsid w:val="002E5E7E"/>
    <w:rsid w:val="002E7E79"/>
    <w:rsid w:val="002F058D"/>
    <w:rsid w:val="002F07A6"/>
    <w:rsid w:val="002F56ED"/>
    <w:rsid w:val="00304AC3"/>
    <w:rsid w:val="00322B24"/>
    <w:rsid w:val="003330D9"/>
    <w:rsid w:val="00335425"/>
    <w:rsid w:val="00347344"/>
    <w:rsid w:val="003554D2"/>
    <w:rsid w:val="00373EA8"/>
    <w:rsid w:val="003752F5"/>
    <w:rsid w:val="00394FD4"/>
    <w:rsid w:val="00397EA0"/>
    <w:rsid w:val="003D7C54"/>
    <w:rsid w:val="003E7C76"/>
    <w:rsid w:val="003F46E1"/>
    <w:rsid w:val="004014EB"/>
    <w:rsid w:val="00402AF9"/>
    <w:rsid w:val="00411FEB"/>
    <w:rsid w:val="004217F5"/>
    <w:rsid w:val="004329DA"/>
    <w:rsid w:val="00447391"/>
    <w:rsid w:val="00452EE5"/>
    <w:rsid w:val="0047089A"/>
    <w:rsid w:val="00497455"/>
    <w:rsid w:val="004B3FC4"/>
    <w:rsid w:val="004C47A7"/>
    <w:rsid w:val="004C7A99"/>
    <w:rsid w:val="004C7D8D"/>
    <w:rsid w:val="004E702E"/>
    <w:rsid w:val="004F12ED"/>
    <w:rsid w:val="00500457"/>
    <w:rsid w:val="00504934"/>
    <w:rsid w:val="00550741"/>
    <w:rsid w:val="00551678"/>
    <w:rsid w:val="00564858"/>
    <w:rsid w:val="00570975"/>
    <w:rsid w:val="005769D6"/>
    <w:rsid w:val="005947C2"/>
    <w:rsid w:val="005970C7"/>
    <w:rsid w:val="005A6A7D"/>
    <w:rsid w:val="005B570B"/>
    <w:rsid w:val="005B5ED4"/>
    <w:rsid w:val="005B6421"/>
    <w:rsid w:val="00613426"/>
    <w:rsid w:val="0061488F"/>
    <w:rsid w:val="0062758C"/>
    <w:rsid w:val="00693486"/>
    <w:rsid w:val="006979AA"/>
    <w:rsid w:val="006A738B"/>
    <w:rsid w:val="006B6416"/>
    <w:rsid w:val="006D168B"/>
    <w:rsid w:val="006D52A3"/>
    <w:rsid w:val="006F04CA"/>
    <w:rsid w:val="00702ACF"/>
    <w:rsid w:val="00707371"/>
    <w:rsid w:val="00711BD2"/>
    <w:rsid w:val="00725F42"/>
    <w:rsid w:val="00727F62"/>
    <w:rsid w:val="00750F55"/>
    <w:rsid w:val="00755262"/>
    <w:rsid w:val="00767EAC"/>
    <w:rsid w:val="0078133F"/>
    <w:rsid w:val="00793D27"/>
    <w:rsid w:val="007B4C8C"/>
    <w:rsid w:val="007D331A"/>
    <w:rsid w:val="007D704C"/>
    <w:rsid w:val="007F56A6"/>
    <w:rsid w:val="00802D70"/>
    <w:rsid w:val="00804CD4"/>
    <w:rsid w:val="00811D5D"/>
    <w:rsid w:val="008235FA"/>
    <w:rsid w:val="0083758E"/>
    <w:rsid w:val="00841A30"/>
    <w:rsid w:val="00852FF2"/>
    <w:rsid w:val="00870298"/>
    <w:rsid w:val="00871891"/>
    <w:rsid w:val="00877444"/>
    <w:rsid w:val="0088372E"/>
    <w:rsid w:val="00897324"/>
    <w:rsid w:val="008A683A"/>
    <w:rsid w:val="008D5C06"/>
    <w:rsid w:val="008F5FD5"/>
    <w:rsid w:val="009044EE"/>
    <w:rsid w:val="00911231"/>
    <w:rsid w:val="00912F8E"/>
    <w:rsid w:val="00924FD6"/>
    <w:rsid w:val="0093205E"/>
    <w:rsid w:val="00937084"/>
    <w:rsid w:val="009417F2"/>
    <w:rsid w:val="009768B9"/>
    <w:rsid w:val="009803CE"/>
    <w:rsid w:val="009D0EEC"/>
    <w:rsid w:val="009D271D"/>
    <w:rsid w:val="009D357B"/>
    <w:rsid w:val="00A158F1"/>
    <w:rsid w:val="00A21C3D"/>
    <w:rsid w:val="00A23CE1"/>
    <w:rsid w:val="00A604C0"/>
    <w:rsid w:val="00A67D83"/>
    <w:rsid w:val="00AA6D09"/>
    <w:rsid w:val="00AC3E91"/>
    <w:rsid w:val="00AD0208"/>
    <w:rsid w:val="00AD0E7B"/>
    <w:rsid w:val="00AE7CA4"/>
    <w:rsid w:val="00AF4003"/>
    <w:rsid w:val="00AF426E"/>
    <w:rsid w:val="00AF66B3"/>
    <w:rsid w:val="00B04961"/>
    <w:rsid w:val="00B06DD8"/>
    <w:rsid w:val="00B07597"/>
    <w:rsid w:val="00B141D9"/>
    <w:rsid w:val="00B20FE0"/>
    <w:rsid w:val="00B65A57"/>
    <w:rsid w:val="00B67337"/>
    <w:rsid w:val="00B775DC"/>
    <w:rsid w:val="00B805F1"/>
    <w:rsid w:val="00BB07D3"/>
    <w:rsid w:val="00BE17DE"/>
    <w:rsid w:val="00BE52CC"/>
    <w:rsid w:val="00C12AD0"/>
    <w:rsid w:val="00C244E5"/>
    <w:rsid w:val="00C35C97"/>
    <w:rsid w:val="00C51E99"/>
    <w:rsid w:val="00C550B0"/>
    <w:rsid w:val="00C67331"/>
    <w:rsid w:val="00C90E88"/>
    <w:rsid w:val="00C960BC"/>
    <w:rsid w:val="00CA6D83"/>
    <w:rsid w:val="00CB2BE7"/>
    <w:rsid w:val="00CC71F0"/>
    <w:rsid w:val="00CD0194"/>
    <w:rsid w:val="00CE3152"/>
    <w:rsid w:val="00CF4F46"/>
    <w:rsid w:val="00D14F9A"/>
    <w:rsid w:val="00D27AF5"/>
    <w:rsid w:val="00D40542"/>
    <w:rsid w:val="00D52B90"/>
    <w:rsid w:val="00D5558F"/>
    <w:rsid w:val="00D76369"/>
    <w:rsid w:val="00D82261"/>
    <w:rsid w:val="00D838CA"/>
    <w:rsid w:val="00DA00CD"/>
    <w:rsid w:val="00DA0B67"/>
    <w:rsid w:val="00DA393C"/>
    <w:rsid w:val="00DB0F43"/>
    <w:rsid w:val="00DB6DF3"/>
    <w:rsid w:val="00DD1914"/>
    <w:rsid w:val="00DF0830"/>
    <w:rsid w:val="00E15CFA"/>
    <w:rsid w:val="00E1704A"/>
    <w:rsid w:val="00E32EA9"/>
    <w:rsid w:val="00E350B0"/>
    <w:rsid w:val="00E65E44"/>
    <w:rsid w:val="00E85078"/>
    <w:rsid w:val="00EA3463"/>
    <w:rsid w:val="00EC255C"/>
    <w:rsid w:val="00EC3081"/>
    <w:rsid w:val="00ED4B35"/>
    <w:rsid w:val="00EF38E2"/>
    <w:rsid w:val="00EF73FE"/>
    <w:rsid w:val="00F15D65"/>
    <w:rsid w:val="00F37CAB"/>
    <w:rsid w:val="00F418A9"/>
    <w:rsid w:val="00F5667F"/>
    <w:rsid w:val="00F60531"/>
    <w:rsid w:val="00F64798"/>
    <w:rsid w:val="00F83B80"/>
    <w:rsid w:val="00FA63D7"/>
    <w:rsid w:val="00FC3B1A"/>
    <w:rsid w:val="00FC7B43"/>
    <w:rsid w:val="00FE46D2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38BC17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E1F66"/>
    <w:pPr>
      <w:widowControl w:val="0"/>
      <w:spacing w:after="0" w:line="240" w:lineRule="auto"/>
      <w:ind w:left="170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1F66"/>
    <w:rPr>
      <w:rFonts w:ascii="Arial" w:eastAsia="Arial" w:hAnsi="Arial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5B570B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897324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97324"/>
    <w:rPr>
      <w:rFonts w:ascii="Calibri" w:hAnsi="Calibri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877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Asistencia%20Alimentaria/Desayuno%20Escola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if.tlaxcala.gob.mx/2021/Alimentaci%C3%B3n/Reglas_operacion_federal/Peri8-6a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D71D-BCAE-4D29-BEA8-26A91D91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1079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79</cp:revision>
  <cp:lastPrinted>2020-02-17T19:17:00Z</cp:lastPrinted>
  <dcterms:created xsi:type="dcterms:W3CDTF">2019-01-25T16:38:00Z</dcterms:created>
  <dcterms:modified xsi:type="dcterms:W3CDTF">2022-07-13T18:51:00Z</dcterms:modified>
</cp:coreProperties>
</file>